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FEB25" w14:textId="415D77BC" w:rsidR="00F24096" w:rsidRPr="00F709AC" w:rsidRDefault="001A7F19" w:rsidP="00A83ADC">
      <w:pPr>
        <w:pStyle w:val="Sansinterligne"/>
        <w:pBdr>
          <w:top w:val="double" w:sz="4" w:space="1" w:color="auto"/>
          <w:left w:val="double" w:sz="4" w:space="4" w:color="auto"/>
          <w:bottom w:val="double" w:sz="4" w:space="1" w:color="auto"/>
          <w:right w:val="double" w:sz="4" w:space="4" w:color="auto"/>
        </w:pBdr>
        <w:jc w:val="center"/>
        <w:rPr>
          <w:color w:val="auto"/>
          <w:sz w:val="20"/>
        </w:rPr>
      </w:pPr>
      <w:bookmarkStart w:id="0" w:name="_Hlk40168854"/>
      <w:bookmarkStart w:id="1" w:name="_Hlk40168747"/>
      <w:bookmarkStart w:id="2" w:name="_Hlk40168787"/>
      <w:bookmarkStart w:id="3" w:name="_Hlk40168827"/>
      <w:r w:rsidRPr="00F709AC">
        <w:rPr>
          <w:color w:val="auto"/>
          <w:sz w:val="20"/>
        </w:rPr>
        <w:t xml:space="preserve"> </w:t>
      </w:r>
    </w:p>
    <w:p w14:paraId="55351598" w14:textId="67465921" w:rsidR="00F24096" w:rsidRPr="00613034" w:rsidRDefault="00F24096" w:rsidP="00A83ADC">
      <w:pPr>
        <w:pStyle w:val="Sansinterligne"/>
        <w:pBdr>
          <w:top w:val="double" w:sz="4" w:space="1" w:color="auto"/>
          <w:left w:val="double" w:sz="4" w:space="4" w:color="auto"/>
          <w:bottom w:val="double" w:sz="4" w:space="1" w:color="auto"/>
          <w:right w:val="double" w:sz="4" w:space="4" w:color="auto"/>
        </w:pBdr>
        <w:jc w:val="center"/>
        <w:rPr>
          <w:rFonts w:ascii="Roboto" w:hAnsi="Roboto"/>
          <w:b/>
          <w:bCs w:val="0"/>
          <w:color w:val="auto"/>
          <w:sz w:val="30"/>
          <w:szCs w:val="30"/>
        </w:rPr>
      </w:pPr>
      <w:r w:rsidRPr="00613034">
        <w:rPr>
          <w:rFonts w:ascii="Roboto" w:hAnsi="Roboto"/>
          <w:b/>
          <w:bCs w:val="0"/>
          <w:color w:val="auto"/>
          <w:sz w:val="30"/>
          <w:szCs w:val="30"/>
        </w:rPr>
        <w:t>ACCORD COLLECTIF RELATIF AU</w:t>
      </w:r>
      <w:r w:rsidR="00C85C90" w:rsidRPr="00613034">
        <w:rPr>
          <w:rFonts w:ascii="Roboto" w:hAnsi="Roboto"/>
          <w:b/>
          <w:bCs w:val="0"/>
          <w:color w:val="auto"/>
          <w:sz w:val="30"/>
          <w:szCs w:val="30"/>
        </w:rPr>
        <w:t xml:space="preserve"> </w:t>
      </w:r>
      <w:r w:rsidRPr="00613034">
        <w:rPr>
          <w:rFonts w:ascii="Roboto" w:hAnsi="Roboto"/>
          <w:b/>
          <w:bCs w:val="0"/>
          <w:color w:val="auto"/>
          <w:sz w:val="30"/>
          <w:szCs w:val="30"/>
        </w:rPr>
        <w:t>TELETRAVAIL</w:t>
      </w:r>
      <w:r w:rsidR="000E4BE9">
        <w:rPr>
          <w:rFonts w:ascii="Roboto" w:hAnsi="Roboto"/>
          <w:b/>
          <w:bCs w:val="0"/>
          <w:color w:val="auto"/>
          <w:sz w:val="30"/>
          <w:szCs w:val="30"/>
        </w:rPr>
        <w:t xml:space="preserve"> POUR LA SOCIETE </w:t>
      </w:r>
      <w:r w:rsidR="00C462F5">
        <w:rPr>
          <w:rFonts w:ascii="Roboto" w:hAnsi="Roboto"/>
          <w:b/>
          <w:bCs w:val="0"/>
          <w:color w:val="auto"/>
          <w:sz w:val="30"/>
          <w:szCs w:val="30"/>
        </w:rPr>
        <w:t>IQERA SERVICES</w:t>
      </w:r>
    </w:p>
    <w:p w14:paraId="196B9190" w14:textId="77777777" w:rsidR="00A83ADC" w:rsidRPr="00F709AC" w:rsidRDefault="00A83ADC" w:rsidP="00A83ADC">
      <w:pPr>
        <w:pStyle w:val="Sansinterligne"/>
        <w:pBdr>
          <w:top w:val="double" w:sz="4" w:space="1" w:color="auto"/>
          <w:left w:val="double" w:sz="4" w:space="4" w:color="auto"/>
          <w:bottom w:val="double" w:sz="4" w:space="1" w:color="auto"/>
          <w:right w:val="double" w:sz="4" w:space="4" w:color="auto"/>
        </w:pBdr>
        <w:jc w:val="center"/>
        <w:rPr>
          <w:color w:val="auto"/>
          <w:sz w:val="20"/>
        </w:rPr>
      </w:pPr>
    </w:p>
    <w:p w14:paraId="291FBE4C" w14:textId="77777777" w:rsidR="00F24096" w:rsidRPr="00F709AC" w:rsidRDefault="00F24096" w:rsidP="00A83ADC">
      <w:pPr>
        <w:pStyle w:val="Sansinterligne"/>
        <w:rPr>
          <w:color w:val="auto"/>
        </w:rPr>
      </w:pPr>
    </w:p>
    <w:p w14:paraId="2664DF63" w14:textId="77777777" w:rsidR="00F24096" w:rsidRPr="00F709AC" w:rsidRDefault="00F24096" w:rsidP="00F24096">
      <w:pPr>
        <w:pStyle w:val="Sansinterligne"/>
        <w:rPr>
          <w:rFonts w:ascii="Roboto" w:hAnsi="Roboto"/>
          <w:b/>
          <w:color w:val="auto"/>
          <w:szCs w:val="24"/>
        </w:rPr>
      </w:pPr>
    </w:p>
    <w:p w14:paraId="679E7CB6" w14:textId="77777777" w:rsidR="00A559E6" w:rsidRPr="00F709AC" w:rsidRDefault="00A559E6" w:rsidP="00F24096">
      <w:pPr>
        <w:pStyle w:val="Sansinterligne"/>
        <w:rPr>
          <w:rFonts w:ascii="Roboto" w:hAnsi="Roboto"/>
          <w:b/>
          <w:color w:val="auto"/>
          <w:szCs w:val="24"/>
        </w:rPr>
      </w:pPr>
    </w:p>
    <w:p w14:paraId="0F6B0EED" w14:textId="58A17E46" w:rsidR="00E74D7C" w:rsidRPr="00F709AC" w:rsidRDefault="00E74D7C" w:rsidP="00F24096">
      <w:pPr>
        <w:pStyle w:val="Sansinterligne"/>
        <w:rPr>
          <w:rFonts w:ascii="Roboto" w:hAnsi="Roboto"/>
          <w:color w:val="auto"/>
          <w:szCs w:val="24"/>
        </w:rPr>
      </w:pPr>
      <w:r w:rsidRPr="00F709AC">
        <w:rPr>
          <w:rFonts w:ascii="Roboto" w:hAnsi="Roboto"/>
          <w:color w:val="auto"/>
          <w:szCs w:val="24"/>
        </w:rPr>
        <w:t>Entre les soussigné</w:t>
      </w:r>
      <w:r w:rsidR="00613034">
        <w:rPr>
          <w:rFonts w:ascii="Roboto" w:hAnsi="Roboto"/>
          <w:color w:val="auto"/>
          <w:szCs w:val="24"/>
        </w:rPr>
        <w:t>e</w:t>
      </w:r>
      <w:r w:rsidRPr="00F709AC">
        <w:rPr>
          <w:rFonts w:ascii="Roboto" w:hAnsi="Roboto"/>
          <w:color w:val="auto"/>
          <w:szCs w:val="24"/>
        </w:rPr>
        <w:t>s :</w:t>
      </w:r>
    </w:p>
    <w:p w14:paraId="62AB5749" w14:textId="77777777" w:rsidR="00F24096" w:rsidRPr="00F709AC" w:rsidRDefault="00F24096" w:rsidP="00F24096">
      <w:pPr>
        <w:pStyle w:val="Sansinterligne"/>
        <w:rPr>
          <w:rFonts w:ascii="Roboto" w:hAnsi="Roboto"/>
          <w:color w:val="auto"/>
          <w:szCs w:val="24"/>
        </w:rPr>
      </w:pPr>
    </w:p>
    <w:p w14:paraId="1A0E624A" w14:textId="3C3400E3" w:rsidR="00BA7732" w:rsidRPr="00F709AC" w:rsidRDefault="00E74D7C" w:rsidP="00F24096">
      <w:pPr>
        <w:pStyle w:val="Sansinterligne"/>
        <w:rPr>
          <w:rFonts w:ascii="Roboto" w:hAnsi="Roboto"/>
          <w:color w:val="auto"/>
          <w:szCs w:val="24"/>
        </w:rPr>
      </w:pPr>
      <w:r w:rsidRPr="00F709AC">
        <w:rPr>
          <w:rFonts w:ascii="Roboto" w:hAnsi="Roboto"/>
          <w:b/>
          <w:color w:val="auto"/>
          <w:szCs w:val="24"/>
        </w:rPr>
        <w:t xml:space="preserve">La </w:t>
      </w:r>
      <w:r w:rsidR="00302B93" w:rsidRPr="00F709AC">
        <w:rPr>
          <w:rFonts w:ascii="Roboto" w:hAnsi="Roboto"/>
          <w:b/>
          <w:color w:val="auto"/>
          <w:szCs w:val="24"/>
        </w:rPr>
        <w:t>s</w:t>
      </w:r>
      <w:r w:rsidRPr="00F709AC">
        <w:rPr>
          <w:rFonts w:ascii="Roboto" w:hAnsi="Roboto"/>
          <w:b/>
          <w:color w:val="auto"/>
          <w:szCs w:val="24"/>
        </w:rPr>
        <w:t xml:space="preserve">ociété </w:t>
      </w:r>
      <w:r w:rsidR="00C462F5">
        <w:rPr>
          <w:rFonts w:ascii="Roboto" w:hAnsi="Roboto"/>
          <w:b/>
          <w:color w:val="auto"/>
          <w:szCs w:val="24"/>
        </w:rPr>
        <w:t>IQERA SERVICES</w:t>
      </w:r>
      <w:r w:rsidRPr="00F709AC">
        <w:rPr>
          <w:rFonts w:ascii="Roboto" w:hAnsi="Roboto"/>
          <w:color w:val="auto"/>
          <w:szCs w:val="24"/>
        </w:rPr>
        <w:t xml:space="preserve">, </w:t>
      </w:r>
      <w:r w:rsidR="00302B93" w:rsidRPr="00F709AC">
        <w:rPr>
          <w:rFonts w:ascii="Roboto" w:hAnsi="Roboto"/>
          <w:color w:val="auto"/>
          <w:szCs w:val="24"/>
        </w:rPr>
        <w:t xml:space="preserve">SAS enregistrée auprès du RCS de </w:t>
      </w:r>
      <w:r w:rsidR="00C462F5">
        <w:rPr>
          <w:rFonts w:ascii="Roboto" w:hAnsi="Roboto"/>
          <w:color w:val="auto"/>
          <w:szCs w:val="24"/>
        </w:rPr>
        <w:t>Tours</w:t>
      </w:r>
      <w:r w:rsidR="00302B93" w:rsidRPr="00F709AC">
        <w:rPr>
          <w:rFonts w:ascii="Roboto" w:hAnsi="Roboto"/>
          <w:color w:val="auto"/>
          <w:szCs w:val="24"/>
        </w:rPr>
        <w:t xml:space="preserve"> sous le numéro </w:t>
      </w:r>
      <w:r w:rsidR="00C462F5">
        <w:rPr>
          <w:rFonts w:ascii="Roboto" w:hAnsi="Roboto"/>
          <w:color w:val="auto"/>
          <w:szCs w:val="24"/>
        </w:rPr>
        <w:t>348884594</w:t>
      </w:r>
      <w:r w:rsidR="00302B93" w:rsidRPr="00F709AC">
        <w:rPr>
          <w:rFonts w:ascii="Roboto" w:hAnsi="Roboto"/>
          <w:color w:val="auto"/>
          <w:szCs w:val="24"/>
        </w:rPr>
        <w:t xml:space="preserve">, </w:t>
      </w:r>
      <w:r w:rsidRPr="00F709AC">
        <w:rPr>
          <w:rFonts w:ascii="Roboto" w:hAnsi="Roboto"/>
          <w:color w:val="auto"/>
          <w:szCs w:val="24"/>
        </w:rPr>
        <w:t>dont le siège social est situé</w:t>
      </w:r>
      <w:r w:rsidR="00302B93" w:rsidRPr="00F709AC">
        <w:rPr>
          <w:rFonts w:ascii="Roboto" w:hAnsi="Roboto"/>
          <w:color w:val="auto"/>
          <w:szCs w:val="24"/>
        </w:rPr>
        <w:t xml:space="preserve"> </w:t>
      </w:r>
      <w:r w:rsidR="00C462F5">
        <w:rPr>
          <w:rFonts w:ascii="Roboto" w:hAnsi="Roboto"/>
          <w:color w:val="auto"/>
          <w:szCs w:val="24"/>
        </w:rPr>
        <w:t>186 avenue Grammont - 37000 Tours</w:t>
      </w:r>
      <w:r w:rsidR="00F24096" w:rsidRPr="00F709AC">
        <w:rPr>
          <w:rFonts w:ascii="Roboto" w:hAnsi="Roboto"/>
          <w:color w:val="auto"/>
          <w:szCs w:val="24"/>
        </w:rPr>
        <w:t xml:space="preserve">, </w:t>
      </w:r>
      <w:r w:rsidRPr="00F709AC">
        <w:rPr>
          <w:rFonts w:ascii="Roboto" w:hAnsi="Roboto"/>
          <w:color w:val="auto"/>
          <w:szCs w:val="24"/>
        </w:rPr>
        <w:t xml:space="preserve">représentée par </w:t>
      </w:r>
      <w:r w:rsidR="00887651">
        <w:rPr>
          <w:rFonts w:ascii="Roboto" w:hAnsi="Roboto"/>
          <w:color w:val="auto"/>
          <w:szCs w:val="24"/>
        </w:rPr>
        <w:t>___________,</w:t>
      </w:r>
      <w:r w:rsidR="00C462F5">
        <w:rPr>
          <w:rFonts w:ascii="Roboto" w:hAnsi="Roboto"/>
          <w:color w:val="auto"/>
          <w:szCs w:val="24"/>
        </w:rPr>
        <w:t xml:space="preserve"> en</w:t>
      </w:r>
      <w:r w:rsidRPr="00F709AC">
        <w:rPr>
          <w:rFonts w:ascii="Roboto" w:hAnsi="Roboto"/>
          <w:color w:val="auto"/>
          <w:szCs w:val="24"/>
        </w:rPr>
        <w:t xml:space="preserve"> qualité de </w:t>
      </w:r>
      <w:r w:rsidR="00F24096" w:rsidRPr="00F709AC">
        <w:rPr>
          <w:rFonts w:ascii="Roboto" w:hAnsi="Roboto"/>
          <w:color w:val="auto"/>
          <w:szCs w:val="24"/>
        </w:rPr>
        <w:t>Directrice des Ressources Humaines de la société, dûment habilitée,</w:t>
      </w:r>
    </w:p>
    <w:p w14:paraId="2ED572C6" w14:textId="746AA2E1" w:rsidR="00BA7732" w:rsidRPr="00F709AC" w:rsidRDefault="00BA7732" w:rsidP="00BA7732">
      <w:pPr>
        <w:pStyle w:val="Sansinterligne"/>
        <w:jc w:val="right"/>
        <w:rPr>
          <w:rFonts w:ascii="Roboto" w:hAnsi="Roboto"/>
          <w:color w:val="auto"/>
          <w:szCs w:val="24"/>
        </w:rPr>
      </w:pPr>
      <w:r w:rsidRPr="00F709AC">
        <w:rPr>
          <w:rFonts w:ascii="Roboto" w:hAnsi="Roboto"/>
          <w:color w:val="auto"/>
          <w:szCs w:val="24"/>
        </w:rPr>
        <w:t>Ci-après dénommée « </w:t>
      </w:r>
      <w:r w:rsidRPr="00F709AC">
        <w:rPr>
          <w:rFonts w:ascii="Roboto" w:hAnsi="Roboto"/>
          <w:i/>
          <w:iCs/>
          <w:color w:val="auto"/>
          <w:szCs w:val="24"/>
        </w:rPr>
        <w:t>la Société</w:t>
      </w:r>
      <w:r w:rsidRPr="00F709AC">
        <w:rPr>
          <w:rFonts w:ascii="Roboto" w:hAnsi="Roboto"/>
          <w:color w:val="auto"/>
          <w:szCs w:val="24"/>
        </w:rPr>
        <w:t> »,</w:t>
      </w:r>
    </w:p>
    <w:p w14:paraId="6CDF4FA4" w14:textId="77777777" w:rsidR="00F24096" w:rsidRPr="00F709AC" w:rsidRDefault="00F24096" w:rsidP="00F24096">
      <w:pPr>
        <w:pStyle w:val="Sansinterligne"/>
        <w:rPr>
          <w:rFonts w:ascii="Roboto" w:hAnsi="Roboto"/>
          <w:color w:val="auto"/>
          <w:szCs w:val="24"/>
        </w:rPr>
      </w:pPr>
    </w:p>
    <w:p w14:paraId="6FCDB09F" w14:textId="53069287" w:rsidR="00E74D7C" w:rsidRPr="00F709AC" w:rsidRDefault="00E74D7C" w:rsidP="00F24096">
      <w:pPr>
        <w:pStyle w:val="Sansinterligne"/>
        <w:jc w:val="right"/>
        <w:rPr>
          <w:rFonts w:ascii="Roboto" w:hAnsi="Roboto"/>
          <w:b/>
          <w:color w:val="auto"/>
          <w:szCs w:val="24"/>
        </w:rPr>
      </w:pP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b/>
          <w:color w:val="auto"/>
          <w:szCs w:val="24"/>
        </w:rPr>
        <w:t>D’une part</w:t>
      </w:r>
      <w:r w:rsidR="00F24096" w:rsidRPr="00F709AC">
        <w:rPr>
          <w:rFonts w:ascii="Roboto" w:hAnsi="Roboto"/>
          <w:b/>
          <w:color w:val="auto"/>
          <w:szCs w:val="24"/>
        </w:rPr>
        <w:t>,</w:t>
      </w:r>
    </w:p>
    <w:p w14:paraId="565CFE70" w14:textId="77777777" w:rsidR="00F24096" w:rsidRPr="00F709AC" w:rsidRDefault="00F24096" w:rsidP="00F24096">
      <w:pPr>
        <w:pStyle w:val="Sansinterligne"/>
        <w:rPr>
          <w:rFonts w:ascii="Roboto" w:hAnsi="Roboto"/>
          <w:b/>
          <w:color w:val="auto"/>
          <w:szCs w:val="24"/>
        </w:rPr>
      </w:pPr>
    </w:p>
    <w:p w14:paraId="61DAF1E8" w14:textId="77777777" w:rsidR="00E74D7C" w:rsidRPr="00F709AC" w:rsidRDefault="00E74D7C" w:rsidP="00F24096">
      <w:pPr>
        <w:pStyle w:val="Sansinterligne"/>
        <w:rPr>
          <w:rFonts w:ascii="Roboto" w:hAnsi="Roboto"/>
          <w:color w:val="auto"/>
          <w:szCs w:val="24"/>
        </w:rPr>
      </w:pPr>
      <w:r w:rsidRPr="00F709AC">
        <w:rPr>
          <w:rFonts w:ascii="Roboto" w:hAnsi="Roboto"/>
          <w:color w:val="auto"/>
          <w:szCs w:val="24"/>
        </w:rPr>
        <w:t>Et les organisations syndicales représentatives suivantes :</w:t>
      </w:r>
    </w:p>
    <w:p w14:paraId="336F0180" w14:textId="77777777" w:rsidR="00F24096" w:rsidRPr="00F709AC" w:rsidRDefault="00F24096" w:rsidP="00F24096">
      <w:pPr>
        <w:pStyle w:val="Sansinterligne"/>
        <w:rPr>
          <w:rFonts w:ascii="Roboto" w:hAnsi="Roboto"/>
          <w:color w:val="auto"/>
          <w:szCs w:val="24"/>
        </w:rPr>
      </w:pPr>
    </w:p>
    <w:p w14:paraId="277F4546" w14:textId="0F02950F" w:rsidR="00E74D7C" w:rsidRPr="00F709AC" w:rsidRDefault="00E74D7C" w:rsidP="00F24096">
      <w:pPr>
        <w:pStyle w:val="Sansinterligne"/>
        <w:numPr>
          <w:ilvl w:val="0"/>
          <w:numId w:val="12"/>
        </w:numPr>
        <w:rPr>
          <w:rFonts w:ascii="Roboto" w:hAnsi="Roboto"/>
          <w:color w:val="auto"/>
          <w:szCs w:val="24"/>
        </w:rPr>
      </w:pPr>
      <w:r w:rsidRPr="00F709AC">
        <w:rPr>
          <w:rFonts w:ascii="Roboto" w:hAnsi="Roboto"/>
          <w:b/>
          <w:bCs w:val="0"/>
          <w:color w:val="auto"/>
          <w:szCs w:val="24"/>
        </w:rPr>
        <w:t>CFDT</w:t>
      </w:r>
      <w:r w:rsidR="00F24096" w:rsidRPr="00F709AC">
        <w:rPr>
          <w:rFonts w:ascii="Roboto" w:hAnsi="Roboto"/>
          <w:b/>
          <w:bCs w:val="0"/>
          <w:color w:val="auto"/>
          <w:szCs w:val="24"/>
        </w:rPr>
        <w:t>,</w:t>
      </w:r>
      <w:r w:rsidRPr="00F709AC">
        <w:rPr>
          <w:rFonts w:ascii="Roboto" w:hAnsi="Roboto"/>
          <w:color w:val="auto"/>
          <w:szCs w:val="24"/>
        </w:rPr>
        <w:t xml:space="preserve"> représentée par </w:t>
      </w:r>
      <w:r w:rsidR="00887651">
        <w:rPr>
          <w:rFonts w:ascii="Roboto" w:hAnsi="Roboto"/>
          <w:color w:val="auto"/>
          <w:szCs w:val="24"/>
        </w:rPr>
        <w:t>___________,</w:t>
      </w:r>
      <w:r w:rsidRPr="00F709AC">
        <w:rPr>
          <w:rFonts w:ascii="Roboto" w:hAnsi="Roboto"/>
          <w:color w:val="auto"/>
          <w:szCs w:val="24"/>
        </w:rPr>
        <w:t xml:space="preserve"> délégué syndical</w:t>
      </w:r>
      <w:r w:rsidR="00F24096" w:rsidRPr="00F709AC">
        <w:rPr>
          <w:rFonts w:ascii="Roboto" w:hAnsi="Roboto"/>
          <w:color w:val="auto"/>
          <w:szCs w:val="24"/>
        </w:rPr>
        <w:t>,</w:t>
      </w:r>
    </w:p>
    <w:p w14:paraId="57C30FE7" w14:textId="77777777" w:rsidR="00F24096" w:rsidRPr="00F709AC" w:rsidRDefault="00F24096" w:rsidP="00F24096">
      <w:pPr>
        <w:pStyle w:val="Sansinterligne"/>
        <w:ind w:left="720"/>
        <w:rPr>
          <w:rFonts w:ascii="Roboto" w:hAnsi="Roboto"/>
          <w:color w:val="auto"/>
          <w:szCs w:val="24"/>
        </w:rPr>
      </w:pPr>
    </w:p>
    <w:p w14:paraId="589148CC" w14:textId="061BEB0C" w:rsidR="00E74D7C" w:rsidRPr="00F709AC" w:rsidRDefault="00C462F5" w:rsidP="00F24096">
      <w:pPr>
        <w:pStyle w:val="Sansinterligne"/>
        <w:numPr>
          <w:ilvl w:val="0"/>
          <w:numId w:val="12"/>
        </w:numPr>
        <w:rPr>
          <w:rFonts w:ascii="Roboto" w:hAnsi="Roboto"/>
          <w:color w:val="auto"/>
          <w:szCs w:val="24"/>
        </w:rPr>
      </w:pPr>
      <w:r>
        <w:rPr>
          <w:rFonts w:ascii="Roboto" w:hAnsi="Roboto"/>
          <w:b/>
          <w:bCs w:val="0"/>
          <w:color w:val="auto"/>
          <w:szCs w:val="24"/>
        </w:rPr>
        <w:t>CGT</w:t>
      </w:r>
      <w:r w:rsidR="00F24096" w:rsidRPr="00F709AC">
        <w:rPr>
          <w:rFonts w:ascii="Roboto" w:hAnsi="Roboto"/>
          <w:color w:val="auto"/>
          <w:szCs w:val="24"/>
        </w:rPr>
        <w:t>,</w:t>
      </w:r>
      <w:r w:rsidR="00F24096" w:rsidRPr="00F709AC">
        <w:rPr>
          <w:rFonts w:ascii="Roboto" w:hAnsi="Roboto"/>
          <w:b/>
          <w:bCs w:val="0"/>
          <w:color w:val="auto"/>
          <w:szCs w:val="24"/>
        </w:rPr>
        <w:t xml:space="preserve"> </w:t>
      </w:r>
      <w:r w:rsidR="00E74D7C" w:rsidRPr="00F709AC">
        <w:rPr>
          <w:rFonts w:ascii="Roboto" w:hAnsi="Roboto"/>
          <w:color w:val="auto"/>
          <w:szCs w:val="24"/>
        </w:rPr>
        <w:t>représenté</w:t>
      </w:r>
      <w:r w:rsidR="00302B93" w:rsidRPr="00F709AC">
        <w:rPr>
          <w:rFonts w:ascii="Roboto" w:hAnsi="Roboto"/>
          <w:color w:val="auto"/>
          <w:szCs w:val="24"/>
        </w:rPr>
        <w:t>e</w:t>
      </w:r>
      <w:r w:rsidR="00E74D7C" w:rsidRPr="00F709AC">
        <w:rPr>
          <w:rFonts w:ascii="Roboto" w:hAnsi="Roboto"/>
          <w:color w:val="auto"/>
          <w:szCs w:val="24"/>
        </w:rPr>
        <w:t xml:space="preserve"> par </w:t>
      </w:r>
      <w:r w:rsidR="00887651">
        <w:rPr>
          <w:rFonts w:ascii="Roboto" w:hAnsi="Roboto"/>
          <w:color w:val="auto"/>
          <w:szCs w:val="24"/>
        </w:rPr>
        <w:t>___________</w:t>
      </w:r>
      <w:r w:rsidR="00E74D7C" w:rsidRPr="00F709AC">
        <w:rPr>
          <w:rFonts w:ascii="Roboto" w:hAnsi="Roboto"/>
          <w:color w:val="auto"/>
          <w:szCs w:val="24"/>
        </w:rPr>
        <w:t>, délégué syndical</w:t>
      </w:r>
      <w:r w:rsidR="00302B93" w:rsidRPr="00F709AC">
        <w:rPr>
          <w:rFonts w:ascii="Roboto" w:hAnsi="Roboto"/>
          <w:color w:val="auto"/>
          <w:szCs w:val="24"/>
        </w:rPr>
        <w:t>,</w:t>
      </w:r>
    </w:p>
    <w:p w14:paraId="548B686E" w14:textId="77777777" w:rsidR="00F24096" w:rsidRPr="00F709AC" w:rsidRDefault="00F24096" w:rsidP="00F24096">
      <w:pPr>
        <w:pStyle w:val="Sansinterligne"/>
        <w:rPr>
          <w:rFonts w:ascii="Roboto" w:hAnsi="Roboto"/>
          <w:color w:val="auto"/>
          <w:szCs w:val="24"/>
        </w:rPr>
      </w:pPr>
    </w:p>
    <w:p w14:paraId="75461824" w14:textId="22749303" w:rsidR="00BA7732" w:rsidRPr="00F709AC" w:rsidRDefault="00BA7732" w:rsidP="00BA7732">
      <w:pPr>
        <w:pStyle w:val="Sansinterligne"/>
        <w:jc w:val="right"/>
        <w:rPr>
          <w:rFonts w:ascii="Roboto" w:hAnsi="Roboto"/>
          <w:color w:val="auto"/>
          <w:szCs w:val="24"/>
        </w:rPr>
      </w:pPr>
      <w:r w:rsidRPr="00F709AC">
        <w:rPr>
          <w:rFonts w:ascii="Roboto" w:hAnsi="Roboto"/>
          <w:color w:val="auto"/>
          <w:szCs w:val="24"/>
        </w:rPr>
        <w:t>Ci-après dénommées « </w:t>
      </w:r>
      <w:r w:rsidRPr="00F709AC">
        <w:rPr>
          <w:rFonts w:ascii="Roboto" w:hAnsi="Roboto"/>
          <w:i/>
          <w:iCs/>
          <w:color w:val="auto"/>
          <w:szCs w:val="24"/>
        </w:rPr>
        <w:t xml:space="preserve">les Organisations syndicales </w:t>
      </w:r>
      <w:r w:rsidRPr="00F709AC">
        <w:rPr>
          <w:rFonts w:ascii="Roboto" w:hAnsi="Roboto"/>
          <w:color w:val="auto"/>
          <w:szCs w:val="24"/>
        </w:rPr>
        <w:t>»,</w:t>
      </w:r>
    </w:p>
    <w:p w14:paraId="340314EA" w14:textId="77777777" w:rsidR="00BA7732" w:rsidRPr="00F709AC" w:rsidRDefault="00BA7732" w:rsidP="00F24096">
      <w:pPr>
        <w:pStyle w:val="Sansinterligne"/>
        <w:rPr>
          <w:rFonts w:ascii="Roboto" w:hAnsi="Roboto"/>
          <w:color w:val="auto"/>
          <w:szCs w:val="24"/>
        </w:rPr>
      </w:pPr>
    </w:p>
    <w:p w14:paraId="72EFA1F8" w14:textId="2F06607D" w:rsidR="00E74D7C" w:rsidRPr="00F709AC" w:rsidRDefault="00E74D7C" w:rsidP="00F24096">
      <w:pPr>
        <w:pStyle w:val="Sansinterligne"/>
        <w:jc w:val="right"/>
        <w:rPr>
          <w:rFonts w:ascii="Roboto" w:hAnsi="Roboto"/>
          <w:b/>
          <w:color w:val="auto"/>
          <w:szCs w:val="24"/>
        </w:rPr>
      </w:pP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color w:val="auto"/>
          <w:szCs w:val="24"/>
        </w:rPr>
        <w:tab/>
      </w:r>
      <w:r w:rsidRPr="00F709AC">
        <w:rPr>
          <w:rFonts w:ascii="Roboto" w:hAnsi="Roboto"/>
          <w:b/>
          <w:color w:val="auto"/>
          <w:szCs w:val="24"/>
        </w:rPr>
        <w:t>D’autre part</w:t>
      </w:r>
      <w:r w:rsidR="00F24096" w:rsidRPr="00F709AC">
        <w:rPr>
          <w:rFonts w:ascii="Roboto" w:hAnsi="Roboto"/>
          <w:b/>
          <w:color w:val="auto"/>
          <w:szCs w:val="24"/>
        </w:rPr>
        <w:t>,</w:t>
      </w:r>
    </w:p>
    <w:p w14:paraId="62FFB2EB" w14:textId="77777777" w:rsidR="00F24096" w:rsidRPr="00F709AC" w:rsidRDefault="00F24096" w:rsidP="00F24096">
      <w:pPr>
        <w:pStyle w:val="Sansinterligne"/>
        <w:rPr>
          <w:rFonts w:ascii="Roboto" w:hAnsi="Roboto"/>
          <w:b/>
          <w:color w:val="auto"/>
          <w:szCs w:val="24"/>
        </w:rPr>
      </w:pPr>
    </w:p>
    <w:p w14:paraId="333CDB0E" w14:textId="4E06ED74" w:rsidR="00E74D7C" w:rsidRPr="00F709AC" w:rsidRDefault="00E74D7C" w:rsidP="00F24096">
      <w:pPr>
        <w:pStyle w:val="Sansinterligne"/>
        <w:jc w:val="right"/>
        <w:rPr>
          <w:rFonts w:ascii="Roboto" w:hAnsi="Roboto"/>
          <w:b/>
          <w:color w:val="auto"/>
          <w:szCs w:val="24"/>
        </w:rPr>
      </w:pPr>
      <w:r w:rsidRPr="00F709AC">
        <w:rPr>
          <w:rFonts w:ascii="Roboto" w:hAnsi="Roboto"/>
          <w:b/>
          <w:color w:val="auto"/>
          <w:szCs w:val="24"/>
        </w:rPr>
        <w:t>Ensemble dénommées ci-après, « </w:t>
      </w:r>
      <w:r w:rsidR="00213680" w:rsidRPr="00F709AC">
        <w:rPr>
          <w:rFonts w:ascii="Roboto" w:hAnsi="Roboto"/>
          <w:b/>
          <w:i/>
          <w:iCs/>
          <w:color w:val="auto"/>
          <w:szCs w:val="24"/>
        </w:rPr>
        <w:t>l</w:t>
      </w:r>
      <w:r w:rsidRPr="00F709AC">
        <w:rPr>
          <w:rFonts w:ascii="Roboto" w:hAnsi="Roboto"/>
          <w:b/>
          <w:i/>
          <w:iCs/>
          <w:color w:val="auto"/>
          <w:szCs w:val="24"/>
        </w:rPr>
        <w:t xml:space="preserve">es </w:t>
      </w:r>
      <w:r w:rsidR="00F24096" w:rsidRPr="00F709AC">
        <w:rPr>
          <w:rFonts w:ascii="Roboto" w:hAnsi="Roboto"/>
          <w:b/>
          <w:i/>
          <w:iCs/>
          <w:color w:val="auto"/>
          <w:szCs w:val="24"/>
        </w:rPr>
        <w:t>P</w:t>
      </w:r>
      <w:r w:rsidRPr="00F709AC">
        <w:rPr>
          <w:rFonts w:ascii="Roboto" w:hAnsi="Roboto"/>
          <w:b/>
          <w:i/>
          <w:iCs/>
          <w:color w:val="auto"/>
          <w:szCs w:val="24"/>
        </w:rPr>
        <w:t>arties</w:t>
      </w:r>
      <w:r w:rsidRPr="00F709AC">
        <w:rPr>
          <w:rFonts w:ascii="Roboto" w:hAnsi="Roboto"/>
          <w:b/>
          <w:color w:val="auto"/>
          <w:szCs w:val="24"/>
        </w:rPr>
        <w:t> »</w:t>
      </w:r>
      <w:r w:rsidR="00BA7732" w:rsidRPr="00F709AC">
        <w:rPr>
          <w:rFonts w:ascii="Roboto" w:hAnsi="Roboto"/>
          <w:b/>
          <w:color w:val="auto"/>
          <w:szCs w:val="24"/>
        </w:rPr>
        <w:t>.</w:t>
      </w:r>
    </w:p>
    <w:p w14:paraId="30727AC7" w14:textId="77777777" w:rsidR="008C4FA9" w:rsidRPr="00F709AC" w:rsidRDefault="008C4FA9" w:rsidP="00F24096">
      <w:pPr>
        <w:pStyle w:val="Sansinterligne"/>
        <w:rPr>
          <w:rFonts w:ascii="Roboto" w:hAnsi="Roboto"/>
          <w:b/>
          <w:i/>
          <w:iCs/>
          <w:color w:val="auto"/>
          <w:szCs w:val="24"/>
        </w:rPr>
      </w:pPr>
    </w:p>
    <w:p w14:paraId="195F9091" w14:textId="2B3F49C2" w:rsidR="00F24096" w:rsidRPr="00F709AC" w:rsidRDefault="00F24096" w:rsidP="00F24096">
      <w:pPr>
        <w:pStyle w:val="Sansinterligne"/>
        <w:rPr>
          <w:rFonts w:ascii="Roboto" w:hAnsi="Roboto"/>
          <w:b/>
          <w:i/>
          <w:iCs/>
          <w:color w:val="auto"/>
          <w:szCs w:val="24"/>
        </w:rPr>
      </w:pPr>
    </w:p>
    <w:p w14:paraId="7BE8A8CE" w14:textId="77777777" w:rsidR="00C85C90" w:rsidRPr="00F709AC" w:rsidRDefault="00C85C90" w:rsidP="00A83ADC">
      <w:pPr>
        <w:pStyle w:val="Sansinterligne"/>
        <w:rPr>
          <w:rFonts w:ascii="Roboto" w:hAnsi="Roboto" w:cstheme="majorHAnsi"/>
          <w:b/>
          <w:bCs w:val="0"/>
          <w:smallCaps/>
          <w:color w:val="auto"/>
          <w:sz w:val="28"/>
          <w:szCs w:val="28"/>
          <w:u w:val="single"/>
        </w:rPr>
      </w:pPr>
      <w:bookmarkStart w:id="4" w:name="_Toc63774993"/>
    </w:p>
    <w:p w14:paraId="1EF42F7D" w14:textId="77777777" w:rsidR="00C85C90" w:rsidRPr="00F709AC" w:rsidRDefault="00C85C90" w:rsidP="00A83ADC">
      <w:pPr>
        <w:pStyle w:val="Sansinterligne"/>
        <w:rPr>
          <w:rFonts w:ascii="Roboto" w:hAnsi="Roboto" w:cstheme="majorHAnsi"/>
          <w:b/>
          <w:bCs w:val="0"/>
          <w:smallCaps/>
          <w:color w:val="auto"/>
          <w:sz w:val="28"/>
          <w:szCs w:val="28"/>
          <w:u w:val="single"/>
        </w:rPr>
      </w:pPr>
    </w:p>
    <w:p w14:paraId="2B90AD49" w14:textId="1632D798" w:rsidR="00A83ADC" w:rsidRPr="00613034" w:rsidRDefault="00A83ADC" w:rsidP="00C85C90">
      <w:pPr>
        <w:pStyle w:val="Sansinterligne"/>
        <w:jc w:val="center"/>
        <w:rPr>
          <w:rFonts w:ascii="Roboto" w:hAnsi="Roboto" w:cstheme="majorHAnsi"/>
          <w:b/>
          <w:bCs w:val="0"/>
          <w:smallCaps/>
          <w:color w:val="auto"/>
          <w:sz w:val="28"/>
          <w:szCs w:val="28"/>
          <w:u w:val="single"/>
        </w:rPr>
      </w:pPr>
      <w:r w:rsidRPr="00613034">
        <w:rPr>
          <w:rFonts w:ascii="Roboto" w:hAnsi="Roboto" w:cstheme="majorHAnsi"/>
          <w:b/>
          <w:bCs w:val="0"/>
          <w:smallCaps/>
          <w:color w:val="auto"/>
          <w:sz w:val="28"/>
          <w:szCs w:val="28"/>
          <w:u w:val="single"/>
        </w:rPr>
        <w:t>PREAMBULE</w:t>
      </w:r>
      <w:bookmarkEnd w:id="4"/>
    </w:p>
    <w:p w14:paraId="5683C703" w14:textId="77777777" w:rsidR="00613034" w:rsidRDefault="00613034" w:rsidP="00613034">
      <w:pPr>
        <w:pStyle w:val="Sansinterligne"/>
      </w:pPr>
    </w:p>
    <w:p w14:paraId="6854974B" w14:textId="28AD56F6" w:rsidR="00A83ADC" w:rsidRPr="00F709AC" w:rsidRDefault="00A83ADC" w:rsidP="00A83ADC">
      <w:pPr>
        <w:rPr>
          <w:rFonts w:ascii="Roboto" w:hAnsi="Roboto"/>
          <w:color w:val="auto"/>
          <w:szCs w:val="24"/>
        </w:rPr>
      </w:pPr>
      <w:r w:rsidRPr="00F709AC">
        <w:rPr>
          <w:rFonts w:ascii="Roboto" w:hAnsi="Roboto"/>
          <w:color w:val="auto"/>
          <w:szCs w:val="24"/>
        </w:rPr>
        <w:t xml:space="preserve">Après avoir fait le </w:t>
      </w:r>
      <w:r w:rsidRPr="001C646B">
        <w:rPr>
          <w:rFonts w:ascii="Roboto" w:hAnsi="Roboto"/>
          <w:color w:val="auto"/>
          <w:szCs w:val="24"/>
        </w:rPr>
        <w:t>bilan de l’application d</w:t>
      </w:r>
      <w:r w:rsidR="00302B93" w:rsidRPr="001C646B">
        <w:rPr>
          <w:rFonts w:ascii="Roboto" w:hAnsi="Roboto"/>
          <w:color w:val="auto"/>
          <w:szCs w:val="24"/>
        </w:rPr>
        <w:t>e notre</w:t>
      </w:r>
      <w:r w:rsidRPr="001C646B">
        <w:rPr>
          <w:rFonts w:ascii="Roboto" w:hAnsi="Roboto"/>
          <w:color w:val="auto"/>
          <w:szCs w:val="24"/>
        </w:rPr>
        <w:t xml:space="preserve"> premier accord </w:t>
      </w:r>
      <w:r w:rsidR="00302B93" w:rsidRPr="001C646B">
        <w:rPr>
          <w:rFonts w:ascii="Roboto" w:hAnsi="Roboto"/>
          <w:color w:val="auto"/>
          <w:szCs w:val="24"/>
        </w:rPr>
        <w:t xml:space="preserve">collectif </w:t>
      </w:r>
      <w:r w:rsidRPr="001C646B">
        <w:rPr>
          <w:rFonts w:ascii="Roboto" w:hAnsi="Roboto"/>
          <w:color w:val="auto"/>
          <w:szCs w:val="24"/>
        </w:rPr>
        <w:t>portant sur le télétravail signé l</w:t>
      </w:r>
      <w:r w:rsidR="00DA4586" w:rsidRPr="001C646B">
        <w:rPr>
          <w:rFonts w:ascii="Roboto" w:hAnsi="Roboto"/>
          <w:color w:val="auto"/>
          <w:szCs w:val="24"/>
        </w:rPr>
        <w:t>e 3 mai 2021</w:t>
      </w:r>
      <w:r w:rsidRPr="001C646B">
        <w:rPr>
          <w:rFonts w:ascii="Roboto" w:hAnsi="Roboto"/>
          <w:color w:val="auto"/>
          <w:szCs w:val="24"/>
        </w:rPr>
        <w:t>, les Parties réaffirment leur volonté de répondre au</w:t>
      </w:r>
      <w:r w:rsidR="00613034" w:rsidRPr="001C646B">
        <w:rPr>
          <w:rFonts w:ascii="Roboto" w:hAnsi="Roboto"/>
          <w:color w:val="auto"/>
          <w:szCs w:val="24"/>
        </w:rPr>
        <w:t xml:space="preserve"> </w:t>
      </w:r>
      <w:r w:rsidRPr="001C646B">
        <w:rPr>
          <w:rFonts w:ascii="Roboto" w:hAnsi="Roboto"/>
          <w:color w:val="auto"/>
          <w:szCs w:val="24"/>
        </w:rPr>
        <w:t>mieux aux attentes des</w:t>
      </w:r>
      <w:r w:rsidR="00B87620" w:rsidRPr="001C646B">
        <w:rPr>
          <w:rFonts w:ascii="Roboto" w:hAnsi="Roboto"/>
          <w:color w:val="auto"/>
          <w:szCs w:val="24"/>
        </w:rPr>
        <w:t xml:space="preserve"> salariés</w:t>
      </w:r>
      <w:r w:rsidRPr="001C646B">
        <w:rPr>
          <w:rFonts w:ascii="Roboto" w:hAnsi="Roboto"/>
          <w:color w:val="auto"/>
          <w:szCs w:val="24"/>
        </w:rPr>
        <w:t xml:space="preserve"> en termes de qualité de vie </w:t>
      </w:r>
      <w:r w:rsidR="000C245F" w:rsidRPr="001C646B">
        <w:rPr>
          <w:rFonts w:ascii="Roboto" w:hAnsi="Roboto"/>
          <w:color w:val="auto"/>
          <w:szCs w:val="24"/>
        </w:rPr>
        <w:t xml:space="preserve">au travail </w:t>
      </w:r>
      <w:r w:rsidRPr="001C646B">
        <w:rPr>
          <w:rFonts w:ascii="Roboto" w:hAnsi="Roboto"/>
          <w:color w:val="auto"/>
        </w:rPr>
        <w:t>et d’équilibre entre la vie personnelle et la vie professionnelle, ainsi qu’aux enjeux de la transition écologique et numérique.</w:t>
      </w:r>
      <w:r w:rsidRPr="00F709AC">
        <w:rPr>
          <w:rFonts w:ascii="Roboto" w:hAnsi="Roboto"/>
          <w:color w:val="auto"/>
        </w:rPr>
        <w:t xml:space="preserve"> </w:t>
      </w:r>
    </w:p>
    <w:p w14:paraId="103D06EB" w14:textId="77777777" w:rsidR="00A83ADC" w:rsidRPr="00F709AC" w:rsidRDefault="00A83ADC" w:rsidP="00A83ADC">
      <w:pPr>
        <w:pStyle w:val="Sansinterligne"/>
        <w:rPr>
          <w:rFonts w:ascii="Roboto" w:hAnsi="Roboto"/>
          <w:color w:val="auto"/>
        </w:rPr>
      </w:pPr>
    </w:p>
    <w:p w14:paraId="103F23B7" w14:textId="20DD8C46" w:rsidR="00A83ADC" w:rsidRPr="00F709AC" w:rsidRDefault="00A83ADC" w:rsidP="00A83ADC">
      <w:pPr>
        <w:pStyle w:val="Sansinterligne"/>
        <w:rPr>
          <w:rFonts w:ascii="Roboto" w:hAnsi="Roboto"/>
          <w:color w:val="auto"/>
        </w:rPr>
      </w:pPr>
      <w:r w:rsidRPr="00F709AC">
        <w:rPr>
          <w:rFonts w:ascii="Roboto" w:hAnsi="Roboto"/>
          <w:color w:val="auto"/>
        </w:rPr>
        <w:t>Pour autant, elles insistent sur l’importance de préserver la cohésion sociale interne</w:t>
      </w:r>
      <w:r w:rsidR="006F43F1" w:rsidRPr="00F709AC">
        <w:rPr>
          <w:rFonts w:ascii="Roboto" w:hAnsi="Roboto"/>
          <w:color w:val="auto"/>
        </w:rPr>
        <w:t>,</w:t>
      </w:r>
      <w:r w:rsidRPr="00F709AC">
        <w:rPr>
          <w:rFonts w:ascii="Roboto" w:hAnsi="Roboto"/>
          <w:color w:val="auto"/>
        </w:rPr>
        <w:t xml:space="preserve"> en maintenant un lien fort </w:t>
      </w:r>
      <w:r w:rsidRPr="00F709AC">
        <w:rPr>
          <w:rFonts w:ascii="Roboto" w:hAnsi="Roboto"/>
          <w:bCs w:val="0"/>
          <w:color w:val="auto"/>
        </w:rPr>
        <w:t>avec la c</w:t>
      </w:r>
      <w:r w:rsidR="00D37B36" w:rsidRPr="00F709AC">
        <w:rPr>
          <w:rFonts w:ascii="Roboto" w:hAnsi="Roboto"/>
          <w:bCs w:val="0"/>
          <w:color w:val="auto"/>
        </w:rPr>
        <w:t xml:space="preserve">ollectivité </w:t>
      </w:r>
      <w:r w:rsidRPr="00F709AC">
        <w:rPr>
          <w:rFonts w:ascii="Roboto" w:hAnsi="Roboto"/>
          <w:bCs w:val="0"/>
          <w:color w:val="auto"/>
        </w:rPr>
        <w:t>de travail</w:t>
      </w:r>
      <w:r w:rsidRPr="00F709AC">
        <w:rPr>
          <w:rFonts w:ascii="Roboto" w:hAnsi="Roboto"/>
          <w:color w:val="auto"/>
        </w:rPr>
        <w:t xml:space="preserve">, au plus près des activités de l’entreprise, et en valorisant l’esprit d’équipe. </w:t>
      </w:r>
    </w:p>
    <w:p w14:paraId="6149DBC0" w14:textId="77777777" w:rsidR="00A83ADC" w:rsidRPr="00F709AC" w:rsidRDefault="00A83ADC" w:rsidP="00A83ADC">
      <w:pPr>
        <w:pStyle w:val="Sansinterligne"/>
        <w:rPr>
          <w:rFonts w:ascii="Roboto" w:hAnsi="Roboto"/>
          <w:color w:val="auto"/>
        </w:rPr>
      </w:pPr>
    </w:p>
    <w:p w14:paraId="69803E66" w14:textId="38833B4C" w:rsidR="00A83ADC" w:rsidRPr="00F709AC" w:rsidRDefault="00A83ADC" w:rsidP="00A83ADC">
      <w:pPr>
        <w:pStyle w:val="Sansinterligne"/>
        <w:rPr>
          <w:rFonts w:ascii="Roboto" w:hAnsi="Roboto"/>
          <w:color w:val="auto"/>
        </w:rPr>
      </w:pPr>
      <w:r w:rsidRPr="00F709AC">
        <w:rPr>
          <w:rFonts w:ascii="Roboto" w:hAnsi="Roboto"/>
          <w:color w:val="auto"/>
        </w:rPr>
        <w:t xml:space="preserve">La Société réitère son ambition de promouvoir le collaboratif, la rencontre des expériences et le partage d’idées, ainsi que la transmission de compétences transverses et l’accompagnement des </w:t>
      </w:r>
      <w:r w:rsidR="00BA65E7">
        <w:rPr>
          <w:rFonts w:ascii="Roboto" w:hAnsi="Roboto"/>
          <w:color w:val="auto"/>
        </w:rPr>
        <w:t>salariés</w:t>
      </w:r>
      <w:r w:rsidRPr="00F709AC">
        <w:rPr>
          <w:rFonts w:ascii="Roboto" w:hAnsi="Roboto"/>
          <w:color w:val="auto"/>
        </w:rPr>
        <w:t xml:space="preserve">, notamment à travers le présentiel. Les rencontres </w:t>
      </w:r>
      <w:r w:rsidR="00673DA6" w:rsidRPr="00F709AC">
        <w:rPr>
          <w:rFonts w:ascii="Roboto" w:hAnsi="Roboto"/>
          <w:color w:val="auto"/>
        </w:rPr>
        <w:t xml:space="preserve">physiques </w:t>
      </w:r>
      <w:r w:rsidRPr="00F709AC">
        <w:rPr>
          <w:rFonts w:ascii="Roboto" w:hAnsi="Roboto"/>
          <w:color w:val="auto"/>
        </w:rPr>
        <w:t>favorisent la réactivité et sont source</w:t>
      </w:r>
      <w:r w:rsidR="000E4BE9">
        <w:rPr>
          <w:rFonts w:ascii="Roboto" w:hAnsi="Roboto"/>
          <w:color w:val="auto"/>
        </w:rPr>
        <w:t>s</w:t>
      </w:r>
      <w:r w:rsidRPr="00F709AC">
        <w:rPr>
          <w:rFonts w:ascii="Roboto" w:hAnsi="Roboto"/>
          <w:color w:val="auto"/>
        </w:rPr>
        <w:t xml:space="preserve"> de convivialité dans les échanges. C’est la raison pour la</w:t>
      </w:r>
      <w:r w:rsidR="002042ED" w:rsidRPr="00F709AC">
        <w:rPr>
          <w:rFonts w:ascii="Roboto" w:hAnsi="Roboto"/>
          <w:color w:val="auto"/>
        </w:rPr>
        <w:t>quelle la</w:t>
      </w:r>
      <w:r w:rsidRPr="00F709AC">
        <w:rPr>
          <w:rFonts w:ascii="Roboto" w:hAnsi="Roboto"/>
          <w:color w:val="auto"/>
        </w:rPr>
        <w:t xml:space="preserve"> réalisation du travail en présentiel doit rester l’organisation du travail privilégiée au sein de l’entreprise. </w:t>
      </w:r>
    </w:p>
    <w:p w14:paraId="7EA956EB" w14:textId="77777777" w:rsidR="00D37B36" w:rsidRPr="00F709AC" w:rsidRDefault="00D37B36" w:rsidP="00A83ADC">
      <w:pPr>
        <w:pStyle w:val="Sansinterligne"/>
        <w:rPr>
          <w:rFonts w:ascii="Roboto" w:hAnsi="Roboto"/>
          <w:color w:val="auto"/>
        </w:rPr>
      </w:pPr>
    </w:p>
    <w:p w14:paraId="7DDA6E40" w14:textId="77777777" w:rsidR="001A2C67" w:rsidRPr="00F709AC" w:rsidRDefault="00D37B36" w:rsidP="00A83ADC">
      <w:pPr>
        <w:pStyle w:val="Sansinterligne"/>
        <w:rPr>
          <w:rFonts w:ascii="Roboto" w:hAnsi="Roboto"/>
          <w:color w:val="auto"/>
        </w:rPr>
      </w:pPr>
      <w:r w:rsidRPr="00F709AC">
        <w:rPr>
          <w:rFonts w:ascii="Roboto" w:hAnsi="Roboto"/>
          <w:color w:val="auto"/>
        </w:rPr>
        <w:t>Il est</w:t>
      </w:r>
      <w:r w:rsidR="001A2C67" w:rsidRPr="00F709AC">
        <w:rPr>
          <w:rFonts w:ascii="Roboto" w:hAnsi="Roboto"/>
          <w:color w:val="auto"/>
        </w:rPr>
        <w:t xml:space="preserve"> en effet</w:t>
      </w:r>
      <w:r w:rsidRPr="00F709AC">
        <w:rPr>
          <w:rFonts w:ascii="Roboto" w:hAnsi="Roboto"/>
          <w:color w:val="auto"/>
        </w:rPr>
        <w:t xml:space="preserve"> primordial, particulièrement dans le contexte actuel de transformation du groupe iQera, de reformer une communauté de travail engagée, en privilégiant un retour des équipes sur site</w:t>
      </w:r>
      <w:r w:rsidR="001A2C67" w:rsidRPr="00F709AC">
        <w:rPr>
          <w:rFonts w:ascii="Roboto" w:hAnsi="Roboto"/>
          <w:color w:val="auto"/>
        </w:rPr>
        <w:t xml:space="preserve">. </w:t>
      </w:r>
    </w:p>
    <w:p w14:paraId="745EF6D8" w14:textId="77777777" w:rsidR="001A2C67" w:rsidRPr="00F709AC" w:rsidRDefault="001A2C67" w:rsidP="00A83ADC">
      <w:pPr>
        <w:pStyle w:val="Sansinterligne"/>
        <w:rPr>
          <w:rFonts w:ascii="Roboto" w:hAnsi="Roboto"/>
          <w:color w:val="auto"/>
        </w:rPr>
      </w:pPr>
    </w:p>
    <w:p w14:paraId="11AA9BD6" w14:textId="336AA100" w:rsidR="00A83ADC" w:rsidRPr="00F709AC" w:rsidRDefault="001A2C67" w:rsidP="00A83ADC">
      <w:pPr>
        <w:pStyle w:val="Sansinterligne"/>
        <w:rPr>
          <w:rFonts w:ascii="Roboto" w:hAnsi="Roboto"/>
          <w:color w:val="auto"/>
        </w:rPr>
      </w:pPr>
      <w:r w:rsidRPr="00F709AC">
        <w:rPr>
          <w:rFonts w:ascii="Roboto" w:hAnsi="Roboto"/>
          <w:color w:val="auto"/>
        </w:rPr>
        <w:t>Il est également essentiel que le recours au télétravail soutienne la performance de l’entreprise</w:t>
      </w:r>
      <w:r w:rsidR="00213680" w:rsidRPr="00F709AC">
        <w:rPr>
          <w:rFonts w:ascii="Roboto" w:hAnsi="Roboto"/>
          <w:color w:val="auto"/>
        </w:rPr>
        <w:t xml:space="preserve"> </w:t>
      </w:r>
      <w:r w:rsidRPr="00F709AC">
        <w:rPr>
          <w:rFonts w:ascii="Roboto" w:hAnsi="Roboto"/>
          <w:color w:val="auto"/>
        </w:rPr>
        <w:t>en s’adaptant aux enjeux ainsi qu’aux nécessités opérationnelles et organisationnelles inhérentes à son activité.</w:t>
      </w:r>
      <w:r w:rsidR="00302B93" w:rsidRPr="00F709AC">
        <w:rPr>
          <w:rFonts w:ascii="Roboto" w:hAnsi="Roboto"/>
          <w:color w:val="auto"/>
        </w:rPr>
        <w:t xml:space="preserve"> </w:t>
      </w:r>
      <w:r w:rsidR="00A83ADC" w:rsidRPr="00F709AC">
        <w:rPr>
          <w:rFonts w:ascii="Roboto" w:hAnsi="Roboto"/>
          <w:color w:val="auto"/>
        </w:rPr>
        <w:t>C’est pourquoi la fonction managériale est clé dans la mise en œuvre concrète du télétravail qui repose sur la responsabilisation conjointe</w:t>
      </w:r>
      <w:r w:rsidR="006F43F1" w:rsidRPr="00F709AC">
        <w:rPr>
          <w:rFonts w:ascii="Roboto" w:hAnsi="Roboto"/>
          <w:color w:val="auto"/>
        </w:rPr>
        <w:t xml:space="preserve"> du </w:t>
      </w:r>
      <w:r w:rsidR="00BA65E7">
        <w:rPr>
          <w:rFonts w:ascii="Roboto" w:hAnsi="Roboto"/>
          <w:color w:val="auto"/>
        </w:rPr>
        <w:t xml:space="preserve">salarié </w:t>
      </w:r>
      <w:r w:rsidR="00A83ADC" w:rsidRPr="00F709AC">
        <w:rPr>
          <w:rFonts w:ascii="Roboto" w:hAnsi="Roboto"/>
          <w:color w:val="auto"/>
        </w:rPr>
        <w:t xml:space="preserve">et de son manager. </w:t>
      </w:r>
    </w:p>
    <w:p w14:paraId="5929200E" w14:textId="77777777" w:rsidR="00A83ADC" w:rsidRPr="00F709AC" w:rsidRDefault="00A83ADC" w:rsidP="00A83ADC">
      <w:pPr>
        <w:pStyle w:val="Sansinterligne"/>
        <w:rPr>
          <w:rFonts w:ascii="Roboto" w:hAnsi="Roboto"/>
          <w:color w:val="auto"/>
          <w:szCs w:val="24"/>
        </w:rPr>
      </w:pPr>
    </w:p>
    <w:p w14:paraId="19BFA596" w14:textId="00F95D35" w:rsidR="00A83ADC" w:rsidRPr="00F709AC" w:rsidRDefault="00A83ADC" w:rsidP="00A83ADC">
      <w:pPr>
        <w:pStyle w:val="NormalWeb"/>
        <w:spacing w:before="0" w:beforeAutospacing="0"/>
        <w:jc w:val="both"/>
        <w:rPr>
          <w:rFonts w:ascii="Roboto" w:hAnsi="Roboto"/>
          <w:bCs/>
        </w:rPr>
      </w:pPr>
      <w:r w:rsidRPr="00F709AC">
        <w:rPr>
          <w:rFonts w:ascii="Roboto" w:hAnsi="Roboto"/>
          <w:bCs/>
        </w:rPr>
        <w:t>Les Parties souhaitent rappeler les principes</w:t>
      </w:r>
      <w:r w:rsidR="00213680" w:rsidRPr="00F709AC">
        <w:rPr>
          <w:rFonts w:ascii="Roboto" w:hAnsi="Roboto"/>
          <w:bCs/>
        </w:rPr>
        <w:t xml:space="preserve"> </w:t>
      </w:r>
      <w:r w:rsidR="000E4BE9">
        <w:rPr>
          <w:rFonts w:ascii="Roboto" w:hAnsi="Roboto"/>
          <w:bCs/>
        </w:rPr>
        <w:t xml:space="preserve">préalables </w:t>
      </w:r>
      <w:r w:rsidRPr="00F709AC">
        <w:rPr>
          <w:rFonts w:ascii="Roboto" w:hAnsi="Roboto"/>
          <w:bCs/>
        </w:rPr>
        <w:t>suivants :</w:t>
      </w:r>
    </w:p>
    <w:p w14:paraId="68401F91" w14:textId="5E66BA35" w:rsidR="00A83ADC" w:rsidRPr="00F709AC" w:rsidRDefault="00A83ADC" w:rsidP="00A83ADC">
      <w:pPr>
        <w:pStyle w:val="NormalWeb"/>
        <w:numPr>
          <w:ilvl w:val="0"/>
          <w:numId w:val="14"/>
        </w:numPr>
        <w:spacing w:before="0" w:beforeAutospacing="0"/>
        <w:jc w:val="both"/>
        <w:rPr>
          <w:rFonts w:ascii="Roboto" w:hAnsi="Roboto"/>
          <w:bCs/>
        </w:rPr>
      </w:pPr>
      <w:r w:rsidRPr="00F709AC">
        <w:rPr>
          <w:rFonts w:ascii="Roboto" w:hAnsi="Roboto"/>
          <w:bCs/>
        </w:rPr>
        <w:t>Le recours au télétravail n’est ni un droit, ni une obligation ; sa mise en œuvre</w:t>
      </w:r>
      <w:r w:rsidR="00F16376" w:rsidRPr="00F709AC">
        <w:rPr>
          <w:rFonts w:ascii="Roboto" w:hAnsi="Roboto"/>
          <w:bCs/>
        </w:rPr>
        <w:t xml:space="preserve"> répond à la primauté de l’activité de l’entreprise et</w:t>
      </w:r>
      <w:r w:rsidRPr="00F709AC">
        <w:rPr>
          <w:rFonts w:ascii="Roboto" w:hAnsi="Roboto"/>
          <w:bCs/>
        </w:rPr>
        <w:t xml:space="preserve"> </w:t>
      </w:r>
      <w:r w:rsidR="00302B93" w:rsidRPr="00F709AC">
        <w:rPr>
          <w:rFonts w:ascii="Roboto" w:hAnsi="Roboto"/>
          <w:bCs/>
        </w:rPr>
        <w:t>s’inscrit dans un cadre</w:t>
      </w:r>
      <w:r w:rsidRPr="00F709AC">
        <w:rPr>
          <w:rFonts w:ascii="Roboto" w:hAnsi="Roboto"/>
          <w:bCs/>
        </w:rPr>
        <w:t xml:space="preserve"> défini par le présent accord</w:t>
      </w:r>
      <w:r w:rsidR="006F43F1" w:rsidRPr="00F709AC">
        <w:rPr>
          <w:rFonts w:ascii="Roboto" w:hAnsi="Roboto"/>
          <w:bCs/>
        </w:rPr>
        <w:t> ;</w:t>
      </w:r>
    </w:p>
    <w:p w14:paraId="7F07E0BA" w14:textId="50CC5DE2" w:rsidR="00A83ADC" w:rsidRPr="00F709AC" w:rsidRDefault="00A83ADC" w:rsidP="00A83ADC">
      <w:pPr>
        <w:pStyle w:val="NormalWeb"/>
        <w:numPr>
          <w:ilvl w:val="0"/>
          <w:numId w:val="14"/>
        </w:numPr>
        <w:spacing w:before="0" w:beforeAutospacing="0"/>
        <w:jc w:val="both"/>
        <w:rPr>
          <w:rFonts w:ascii="Roboto" w:hAnsi="Roboto"/>
          <w:bCs/>
        </w:rPr>
      </w:pPr>
      <w:r w:rsidRPr="00F709AC">
        <w:rPr>
          <w:rFonts w:ascii="Roboto" w:hAnsi="Roboto"/>
          <w:bCs/>
        </w:rPr>
        <w:t xml:space="preserve">Le télétravail implique la nécessité absolue de maintenir un lien </w:t>
      </w:r>
      <w:r w:rsidR="00F16376" w:rsidRPr="00F709AC">
        <w:rPr>
          <w:rFonts w:ascii="Roboto" w:hAnsi="Roboto"/>
          <w:bCs/>
        </w:rPr>
        <w:t>social avec</w:t>
      </w:r>
      <w:r w:rsidR="0067170B">
        <w:rPr>
          <w:rFonts w:ascii="Roboto" w:hAnsi="Roboto"/>
          <w:bCs/>
        </w:rPr>
        <w:t xml:space="preserve"> l’ensemble des </w:t>
      </w:r>
      <w:r w:rsidR="00BA65E7">
        <w:rPr>
          <w:rFonts w:ascii="Roboto" w:hAnsi="Roboto"/>
          <w:bCs/>
        </w:rPr>
        <w:t>salariés</w:t>
      </w:r>
      <w:r w:rsidR="006F43F1" w:rsidRPr="00F709AC">
        <w:rPr>
          <w:rFonts w:ascii="Roboto" w:hAnsi="Roboto"/>
          <w:bCs/>
        </w:rPr>
        <w:t> ;</w:t>
      </w:r>
    </w:p>
    <w:p w14:paraId="6C4544B7" w14:textId="43DE9421" w:rsidR="00A83ADC" w:rsidRPr="00F709AC" w:rsidRDefault="00A83ADC" w:rsidP="00A83ADC">
      <w:pPr>
        <w:pStyle w:val="NormalWeb"/>
        <w:numPr>
          <w:ilvl w:val="0"/>
          <w:numId w:val="14"/>
        </w:numPr>
        <w:spacing w:before="0" w:beforeAutospacing="0"/>
        <w:jc w:val="both"/>
        <w:rPr>
          <w:rFonts w:ascii="Roboto" w:hAnsi="Roboto"/>
          <w:bCs/>
        </w:rPr>
      </w:pPr>
      <w:r w:rsidRPr="00F709AC">
        <w:rPr>
          <w:rFonts w:ascii="Roboto" w:hAnsi="Roboto"/>
          <w:bCs/>
        </w:rPr>
        <w:t>Il ne doit impacter</w:t>
      </w:r>
      <w:r w:rsidR="00ED24A4" w:rsidRPr="00F709AC">
        <w:rPr>
          <w:rFonts w:ascii="Roboto" w:hAnsi="Roboto"/>
          <w:bCs/>
        </w:rPr>
        <w:t xml:space="preserve"> ni</w:t>
      </w:r>
      <w:r w:rsidRPr="00F709AC">
        <w:rPr>
          <w:rFonts w:ascii="Roboto" w:hAnsi="Roboto"/>
          <w:bCs/>
        </w:rPr>
        <w:t xml:space="preserve"> la performance</w:t>
      </w:r>
      <w:r w:rsidR="00ED24A4" w:rsidRPr="00F709AC">
        <w:rPr>
          <w:rFonts w:ascii="Roboto" w:hAnsi="Roboto"/>
          <w:bCs/>
        </w:rPr>
        <w:t xml:space="preserve"> ou la </w:t>
      </w:r>
      <w:r w:rsidRPr="00F709AC">
        <w:rPr>
          <w:rFonts w:ascii="Roboto" w:hAnsi="Roboto"/>
          <w:bCs/>
        </w:rPr>
        <w:t>motivation</w:t>
      </w:r>
      <w:r w:rsidR="00ED24A4" w:rsidRPr="00F709AC">
        <w:rPr>
          <w:rFonts w:ascii="Roboto" w:hAnsi="Roboto"/>
          <w:bCs/>
        </w:rPr>
        <w:t xml:space="preserve"> du </w:t>
      </w:r>
      <w:r w:rsidR="000D1540">
        <w:rPr>
          <w:rFonts w:ascii="Roboto" w:hAnsi="Roboto"/>
          <w:bCs/>
        </w:rPr>
        <w:t>salarié,</w:t>
      </w:r>
      <w:r w:rsidR="00ED24A4" w:rsidRPr="00F709AC">
        <w:rPr>
          <w:rFonts w:ascii="Roboto" w:hAnsi="Roboto"/>
          <w:bCs/>
        </w:rPr>
        <w:t xml:space="preserve"> ni la qualité </w:t>
      </w:r>
      <w:r w:rsidR="00302B93" w:rsidRPr="00F709AC">
        <w:rPr>
          <w:rFonts w:ascii="Roboto" w:hAnsi="Roboto"/>
          <w:bCs/>
        </w:rPr>
        <w:t>de son travail ;</w:t>
      </w:r>
    </w:p>
    <w:p w14:paraId="2936E8B8" w14:textId="75C9EBC4" w:rsidR="00946ED7" w:rsidRPr="00F709AC" w:rsidRDefault="00946ED7" w:rsidP="00946ED7">
      <w:pPr>
        <w:pStyle w:val="Sansinterligne"/>
        <w:numPr>
          <w:ilvl w:val="0"/>
          <w:numId w:val="14"/>
        </w:numPr>
        <w:rPr>
          <w:rFonts w:ascii="Roboto" w:hAnsi="Roboto"/>
          <w:color w:val="auto"/>
        </w:rPr>
      </w:pPr>
      <w:r w:rsidRPr="00F709AC">
        <w:rPr>
          <w:rFonts w:ascii="Roboto" w:hAnsi="Roboto" w:cs="Segoe UI Emoji"/>
          <w:bCs w:val="0"/>
          <w:color w:val="auto"/>
          <w:szCs w:val="24"/>
        </w:rPr>
        <w:t>L’organisation en télétravail est une modalité d’exécution du contrat de travail ;</w:t>
      </w:r>
    </w:p>
    <w:p w14:paraId="1CE64EC9" w14:textId="0D260F67" w:rsidR="00F16376" w:rsidRPr="00F709AC" w:rsidRDefault="00A83ADC" w:rsidP="00F16376">
      <w:pPr>
        <w:pStyle w:val="NormalWeb"/>
        <w:numPr>
          <w:ilvl w:val="0"/>
          <w:numId w:val="14"/>
        </w:numPr>
        <w:spacing w:before="0" w:beforeAutospacing="0"/>
        <w:jc w:val="both"/>
        <w:rPr>
          <w:rFonts w:ascii="Roboto" w:hAnsi="Roboto"/>
          <w:bCs/>
        </w:rPr>
      </w:pPr>
      <w:r w:rsidRPr="00F709AC">
        <w:rPr>
          <w:rFonts w:ascii="Roboto" w:hAnsi="Roboto"/>
          <w:bCs/>
        </w:rPr>
        <w:t xml:space="preserve">Il s’agit d’une forme </w:t>
      </w:r>
      <w:r w:rsidR="00F16376" w:rsidRPr="00F709AC">
        <w:rPr>
          <w:rFonts w:ascii="Roboto" w:hAnsi="Roboto"/>
          <w:bCs/>
        </w:rPr>
        <w:t xml:space="preserve">innovante </w:t>
      </w:r>
      <w:r w:rsidRPr="00F709AC">
        <w:rPr>
          <w:rFonts w:ascii="Roboto" w:hAnsi="Roboto"/>
          <w:bCs/>
        </w:rPr>
        <w:t xml:space="preserve">d’organisation du travail reposant </w:t>
      </w:r>
      <w:r w:rsidR="00F16376" w:rsidRPr="00F709AC">
        <w:rPr>
          <w:rFonts w:ascii="Roboto" w:hAnsi="Roboto"/>
          <w:bCs/>
        </w:rPr>
        <w:t xml:space="preserve">sur la responsabilité, l’autonomie, l’engagement et la confiance mutuelle entre le </w:t>
      </w:r>
      <w:r w:rsidR="00BA65E7">
        <w:rPr>
          <w:rFonts w:ascii="Roboto" w:hAnsi="Roboto"/>
          <w:bCs/>
        </w:rPr>
        <w:t xml:space="preserve">salarié </w:t>
      </w:r>
      <w:r w:rsidR="00F16376" w:rsidRPr="00F709AC">
        <w:rPr>
          <w:rFonts w:ascii="Roboto" w:hAnsi="Roboto"/>
          <w:bCs/>
        </w:rPr>
        <w:t>et son manager</w:t>
      </w:r>
      <w:r w:rsidR="006F43F1" w:rsidRPr="00F709AC">
        <w:rPr>
          <w:rFonts w:ascii="Roboto" w:hAnsi="Roboto"/>
          <w:bCs/>
        </w:rPr>
        <w:t xml:space="preserve"> ; </w:t>
      </w:r>
    </w:p>
    <w:p w14:paraId="592CFA10" w14:textId="637CFADB" w:rsidR="00A83ADC" w:rsidRPr="00F709AC" w:rsidRDefault="00A83ADC" w:rsidP="00A83ADC">
      <w:pPr>
        <w:pStyle w:val="NormalWeb"/>
        <w:numPr>
          <w:ilvl w:val="0"/>
          <w:numId w:val="14"/>
        </w:numPr>
        <w:spacing w:before="0" w:beforeAutospacing="0"/>
        <w:jc w:val="both"/>
        <w:rPr>
          <w:rFonts w:ascii="Roboto" w:hAnsi="Roboto"/>
          <w:bCs/>
        </w:rPr>
      </w:pPr>
      <w:r w:rsidRPr="00F709AC">
        <w:rPr>
          <w:rFonts w:ascii="Roboto" w:hAnsi="Roboto"/>
          <w:bCs/>
        </w:rPr>
        <w:t xml:space="preserve">Enfin, le télétravail correspond à une organisation </w:t>
      </w:r>
      <w:r w:rsidR="00F16376" w:rsidRPr="00F709AC">
        <w:rPr>
          <w:rFonts w:ascii="Roboto" w:hAnsi="Roboto"/>
          <w:bCs/>
        </w:rPr>
        <w:t>d’entreprise</w:t>
      </w:r>
      <w:r w:rsidRPr="00F709AC">
        <w:rPr>
          <w:rFonts w:ascii="Roboto" w:hAnsi="Roboto"/>
          <w:bCs/>
        </w:rPr>
        <w:t xml:space="preserve"> qui ne peut être utilisée à des seules fins d’organisation personnelle au détriment des obligations et missions professionnelles.</w:t>
      </w:r>
    </w:p>
    <w:p w14:paraId="2D82219D" w14:textId="0CA5E34B" w:rsidR="00A83ADC" w:rsidRPr="00F709AC" w:rsidRDefault="00A83ADC" w:rsidP="00A83ADC">
      <w:pPr>
        <w:pStyle w:val="NormalWeb"/>
        <w:spacing w:before="0" w:beforeAutospacing="0"/>
        <w:jc w:val="both"/>
        <w:rPr>
          <w:rFonts w:ascii="Roboto" w:hAnsi="Roboto"/>
        </w:rPr>
      </w:pPr>
      <w:r w:rsidRPr="00F709AC">
        <w:rPr>
          <w:rFonts w:ascii="Roboto" w:hAnsi="Roboto"/>
        </w:rPr>
        <w:t xml:space="preserve">Le présent accord a pour objet de fixer les conditions et modalités de mise en œuvre du télétravail au sein de </w:t>
      </w:r>
      <w:r w:rsidR="00213680" w:rsidRPr="00F709AC">
        <w:rPr>
          <w:rFonts w:ascii="Roboto" w:hAnsi="Roboto"/>
        </w:rPr>
        <w:t>l’entreprise.</w:t>
      </w:r>
    </w:p>
    <w:p w14:paraId="42C040DE" w14:textId="11ABD3B5" w:rsidR="003E5723" w:rsidRDefault="00A83ADC" w:rsidP="00A83ADC">
      <w:pPr>
        <w:pStyle w:val="NormalWeb"/>
        <w:spacing w:before="0" w:beforeAutospacing="0"/>
        <w:jc w:val="both"/>
        <w:rPr>
          <w:rFonts w:ascii="Roboto" w:hAnsi="Roboto"/>
        </w:rPr>
      </w:pPr>
      <w:r w:rsidRPr="00F709AC">
        <w:rPr>
          <w:rFonts w:ascii="Roboto" w:hAnsi="Roboto"/>
        </w:rPr>
        <w:t>Il se substitue à tout accord, charte, usage ou pratique existant jusqu’alors dans l’entreprise</w:t>
      </w:r>
      <w:r w:rsidR="0067170B">
        <w:rPr>
          <w:rFonts w:ascii="Roboto" w:hAnsi="Roboto"/>
        </w:rPr>
        <w:t xml:space="preserve"> lié au télétravail</w:t>
      </w:r>
      <w:r w:rsidRPr="00F709AC">
        <w:rPr>
          <w:rFonts w:ascii="Roboto" w:hAnsi="Roboto"/>
        </w:rPr>
        <w:t>.</w:t>
      </w:r>
    </w:p>
    <w:p w14:paraId="097F57FC" w14:textId="0B7AA8FF" w:rsidR="002E521F" w:rsidRDefault="002E521F">
      <w:pPr>
        <w:spacing w:before="0"/>
        <w:jc w:val="left"/>
        <w:rPr>
          <w:rFonts w:ascii="Roboto" w:hAnsi="Roboto"/>
          <w:bCs w:val="0"/>
          <w:color w:val="auto"/>
          <w:szCs w:val="24"/>
        </w:rPr>
      </w:pPr>
      <w:r>
        <w:rPr>
          <w:rFonts w:ascii="Roboto" w:hAnsi="Roboto"/>
        </w:rPr>
        <w:br w:type="page"/>
      </w:r>
      <w:bookmarkStart w:id="5" w:name="_GoBack"/>
      <w:bookmarkEnd w:id="5"/>
    </w:p>
    <w:p w14:paraId="7BB1EE83" w14:textId="77777777" w:rsidR="002E521F" w:rsidRPr="00F709AC" w:rsidRDefault="002E521F" w:rsidP="00A83ADC">
      <w:pPr>
        <w:pStyle w:val="NormalWeb"/>
        <w:spacing w:before="0" w:beforeAutospacing="0"/>
        <w:jc w:val="both"/>
        <w:rPr>
          <w:rFonts w:ascii="Roboto" w:hAnsi="Roboto"/>
        </w:rPr>
      </w:pPr>
    </w:p>
    <w:p w14:paraId="4CCDE28E" w14:textId="77777777" w:rsidR="00A83ADC" w:rsidRPr="00F24096" w:rsidRDefault="00A83ADC" w:rsidP="00A83ADC">
      <w:pPr>
        <w:spacing w:before="0"/>
        <w:rPr>
          <w:rFonts w:ascii="Roboto" w:hAnsi="Roboto"/>
          <w:color w:val="auto"/>
          <w:szCs w:val="24"/>
        </w:rPr>
      </w:pPr>
    </w:p>
    <w:sdt>
      <w:sdtPr>
        <w:rPr>
          <w:rFonts w:ascii="Roboto" w:eastAsia="Times New Roman" w:hAnsi="Roboto" w:cstheme="majorHAnsi"/>
          <w:bCs/>
          <w:color w:val="auto"/>
          <w:sz w:val="24"/>
          <w:szCs w:val="24"/>
        </w:rPr>
        <w:id w:val="1721865728"/>
        <w:docPartObj>
          <w:docPartGallery w:val="Table of Contents"/>
          <w:docPartUnique/>
        </w:docPartObj>
      </w:sdtPr>
      <w:sdtEndPr>
        <w:rPr>
          <w:b/>
        </w:rPr>
      </w:sdtEndPr>
      <w:sdtContent>
        <w:p w14:paraId="7CED0058" w14:textId="5D0A81A9" w:rsidR="00A83ADC" w:rsidRPr="00BB5DD2" w:rsidRDefault="00A83ADC" w:rsidP="00A83ADC">
          <w:pPr>
            <w:pStyle w:val="En-ttedetabledesmatires"/>
            <w:spacing w:before="0" w:line="240" w:lineRule="auto"/>
            <w:rPr>
              <w:rFonts w:ascii="Roboto" w:hAnsi="Roboto" w:cstheme="majorHAnsi"/>
              <w:b/>
              <w:color w:val="auto"/>
              <w:sz w:val="24"/>
              <w:szCs w:val="24"/>
              <w:u w:val="single"/>
            </w:rPr>
          </w:pPr>
          <w:r w:rsidRPr="00BB5DD2">
            <w:rPr>
              <w:rFonts w:ascii="Roboto" w:hAnsi="Roboto" w:cstheme="majorHAnsi"/>
              <w:b/>
              <w:color w:val="auto"/>
              <w:sz w:val="24"/>
              <w:szCs w:val="24"/>
              <w:u w:val="single"/>
            </w:rPr>
            <w:t>TABLE DES MATIERES</w:t>
          </w:r>
        </w:p>
        <w:p w14:paraId="2B3322E9" w14:textId="77777777" w:rsidR="00A83ADC" w:rsidRPr="00BB5DD2" w:rsidRDefault="00A83ADC" w:rsidP="00A83ADC">
          <w:pPr>
            <w:spacing w:before="0"/>
            <w:rPr>
              <w:rFonts w:ascii="Roboto" w:hAnsi="Roboto"/>
              <w:color w:val="auto"/>
              <w:sz w:val="22"/>
              <w:szCs w:val="22"/>
            </w:rPr>
          </w:pPr>
        </w:p>
        <w:p w14:paraId="2661607A" w14:textId="2679450D" w:rsidR="00245972" w:rsidRDefault="00A83ADC">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r w:rsidRPr="00BB5DD2">
            <w:rPr>
              <w:rFonts w:ascii="Roboto" w:hAnsi="Roboto" w:cstheme="majorHAnsi"/>
              <w:b w:val="0"/>
              <w:bCs w:val="0"/>
              <w:caps w:val="0"/>
              <w:smallCaps/>
              <w:color w:val="auto"/>
              <w:sz w:val="22"/>
              <w:szCs w:val="22"/>
            </w:rPr>
            <w:fldChar w:fldCharType="begin"/>
          </w:r>
          <w:r w:rsidRPr="00BB5DD2">
            <w:rPr>
              <w:rFonts w:ascii="Roboto" w:hAnsi="Roboto" w:cstheme="majorHAnsi"/>
              <w:color w:val="auto"/>
              <w:sz w:val="22"/>
              <w:szCs w:val="22"/>
            </w:rPr>
            <w:instrText xml:space="preserve"> TOC \o "1-3" \h \z \u </w:instrText>
          </w:r>
          <w:r w:rsidRPr="00BB5DD2">
            <w:rPr>
              <w:rFonts w:ascii="Roboto" w:hAnsi="Roboto" w:cstheme="majorHAnsi"/>
              <w:b w:val="0"/>
              <w:bCs w:val="0"/>
              <w:caps w:val="0"/>
              <w:smallCaps/>
              <w:color w:val="auto"/>
              <w:sz w:val="22"/>
              <w:szCs w:val="22"/>
            </w:rPr>
            <w:fldChar w:fldCharType="separate"/>
          </w:r>
          <w:hyperlink w:anchor="_Toc162259772" w:history="1">
            <w:r w:rsidR="00245972" w:rsidRPr="00833E82">
              <w:rPr>
                <w:rStyle w:val="Lienhypertexte"/>
                <w:rFonts w:ascii="Roboto" w:hAnsi="Roboto" w:cstheme="majorHAnsi"/>
                <w:smallCaps/>
                <w:noProof/>
              </w:rPr>
              <w:t>ARTICLE 1</w:t>
            </w:r>
            <w:r w:rsidR="00245972" w:rsidRPr="00833E82">
              <w:rPr>
                <w:rStyle w:val="Lienhypertexte"/>
                <w:rFonts w:ascii="Roboto" w:hAnsi="Roboto" w:cstheme="majorHAnsi"/>
                <w:smallCaps/>
                <w:noProof/>
                <w:vertAlign w:val="superscript"/>
              </w:rPr>
              <w:t>ER</w:t>
            </w:r>
            <w:r w:rsidR="00245972" w:rsidRPr="00833E82">
              <w:rPr>
                <w:rStyle w:val="Lienhypertexte"/>
                <w:rFonts w:ascii="Roboto" w:hAnsi="Roboto" w:cstheme="majorHAnsi"/>
                <w:smallCaps/>
                <w:noProof/>
              </w:rPr>
              <w:t xml:space="preserve"> – C</w:t>
            </w:r>
            <w:r w:rsidR="00245972" w:rsidRPr="00833E82">
              <w:rPr>
                <w:rStyle w:val="Lienhypertexte"/>
                <w:rFonts w:ascii="Roboto" w:hAnsi="Roboto"/>
                <w:smallCaps/>
                <w:noProof/>
              </w:rPr>
              <w:t>HAMP D'APPLICATION</w:t>
            </w:r>
            <w:r w:rsidR="00245972">
              <w:rPr>
                <w:noProof/>
                <w:webHidden/>
              </w:rPr>
              <w:tab/>
            </w:r>
            <w:r w:rsidR="00245972">
              <w:rPr>
                <w:noProof/>
                <w:webHidden/>
              </w:rPr>
              <w:fldChar w:fldCharType="begin"/>
            </w:r>
            <w:r w:rsidR="00245972">
              <w:rPr>
                <w:noProof/>
                <w:webHidden/>
              </w:rPr>
              <w:instrText xml:space="preserve"> PAGEREF _Toc162259772 \h </w:instrText>
            </w:r>
            <w:r w:rsidR="00245972">
              <w:rPr>
                <w:noProof/>
                <w:webHidden/>
              </w:rPr>
            </w:r>
            <w:r w:rsidR="00245972">
              <w:rPr>
                <w:noProof/>
                <w:webHidden/>
              </w:rPr>
              <w:fldChar w:fldCharType="separate"/>
            </w:r>
            <w:r w:rsidR="001A3A60">
              <w:rPr>
                <w:noProof/>
                <w:webHidden/>
              </w:rPr>
              <w:t>4</w:t>
            </w:r>
            <w:r w:rsidR="00245972">
              <w:rPr>
                <w:noProof/>
                <w:webHidden/>
              </w:rPr>
              <w:fldChar w:fldCharType="end"/>
            </w:r>
          </w:hyperlink>
        </w:p>
        <w:p w14:paraId="00BEE431" w14:textId="597434AC"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73" w:history="1">
            <w:r w:rsidR="00245972" w:rsidRPr="00833E82">
              <w:rPr>
                <w:rStyle w:val="Lienhypertexte"/>
                <w:rFonts w:ascii="Roboto" w:hAnsi="Roboto" w:cstheme="majorHAnsi"/>
                <w:smallCaps/>
                <w:noProof/>
              </w:rPr>
              <w:t>ARTICLE 2 – DEFINITION DU TELETRAVAIL</w:t>
            </w:r>
            <w:r w:rsidR="00245972">
              <w:rPr>
                <w:noProof/>
                <w:webHidden/>
              </w:rPr>
              <w:tab/>
            </w:r>
            <w:r w:rsidR="00245972">
              <w:rPr>
                <w:noProof/>
                <w:webHidden/>
              </w:rPr>
              <w:fldChar w:fldCharType="begin"/>
            </w:r>
            <w:r w:rsidR="00245972">
              <w:rPr>
                <w:noProof/>
                <w:webHidden/>
              </w:rPr>
              <w:instrText xml:space="preserve"> PAGEREF _Toc162259773 \h </w:instrText>
            </w:r>
            <w:r w:rsidR="00245972">
              <w:rPr>
                <w:noProof/>
                <w:webHidden/>
              </w:rPr>
            </w:r>
            <w:r w:rsidR="00245972">
              <w:rPr>
                <w:noProof/>
                <w:webHidden/>
              </w:rPr>
              <w:fldChar w:fldCharType="separate"/>
            </w:r>
            <w:r w:rsidR="001A3A60">
              <w:rPr>
                <w:noProof/>
                <w:webHidden/>
              </w:rPr>
              <w:t>4</w:t>
            </w:r>
            <w:r w:rsidR="00245972">
              <w:rPr>
                <w:noProof/>
                <w:webHidden/>
              </w:rPr>
              <w:fldChar w:fldCharType="end"/>
            </w:r>
          </w:hyperlink>
        </w:p>
        <w:p w14:paraId="3644E44C" w14:textId="0A9E467F"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74" w:history="1">
            <w:r w:rsidR="00245972" w:rsidRPr="00833E82">
              <w:rPr>
                <w:rStyle w:val="Lienhypertexte"/>
                <w:rFonts w:ascii="Roboto" w:hAnsi="Roboto" w:cstheme="majorHAnsi"/>
                <w:smallCaps/>
                <w:noProof/>
              </w:rPr>
              <w:t>ARTICLE 3 – CONDITIONS D’ELIGIBILITE AU TELETRAVAIL</w:t>
            </w:r>
            <w:r w:rsidR="00245972">
              <w:rPr>
                <w:noProof/>
                <w:webHidden/>
              </w:rPr>
              <w:tab/>
            </w:r>
            <w:r w:rsidR="00245972">
              <w:rPr>
                <w:noProof/>
                <w:webHidden/>
              </w:rPr>
              <w:fldChar w:fldCharType="begin"/>
            </w:r>
            <w:r w:rsidR="00245972">
              <w:rPr>
                <w:noProof/>
                <w:webHidden/>
              </w:rPr>
              <w:instrText xml:space="preserve"> PAGEREF _Toc162259774 \h </w:instrText>
            </w:r>
            <w:r w:rsidR="00245972">
              <w:rPr>
                <w:noProof/>
                <w:webHidden/>
              </w:rPr>
            </w:r>
            <w:r w:rsidR="00245972">
              <w:rPr>
                <w:noProof/>
                <w:webHidden/>
              </w:rPr>
              <w:fldChar w:fldCharType="separate"/>
            </w:r>
            <w:r w:rsidR="001A3A60">
              <w:rPr>
                <w:noProof/>
                <w:webHidden/>
              </w:rPr>
              <w:t>4</w:t>
            </w:r>
            <w:r w:rsidR="00245972">
              <w:rPr>
                <w:noProof/>
                <w:webHidden/>
              </w:rPr>
              <w:fldChar w:fldCharType="end"/>
            </w:r>
          </w:hyperlink>
        </w:p>
        <w:p w14:paraId="0BF70FCE" w14:textId="137D5370"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75" w:history="1">
            <w:r w:rsidR="00245972" w:rsidRPr="00833E82">
              <w:rPr>
                <w:rStyle w:val="Lienhypertexte"/>
                <w:b/>
              </w:rPr>
              <w:t>Article 3.1 Conditions générales</w:t>
            </w:r>
            <w:r w:rsidR="00245972">
              <w:rPr>
                <w:webHidden/>
              </w:rPr>
              <w:tab/>
            </w:r>
            <w:r w:rsidR="00245972">
              <w:rPr>
                <w:webHidden/>
              </w:rPr>
              <w:fldChar w:fldCharType="begin"/>
            </w:r>
            <w:r w:rsidR="00245972">
              <w:rPr>
                <w:webHidden/>
              </w:rPr>
              <w:instrText xml:space="preserve"> PAGEREF _Toc162259775 \h </w:instrText>
            </w:r>
            <w:r w:rsidR="00245972">
              <w:rPr>
                <w:webHidden/>
              </w:rPr>
            </w:r>
            <w:r w:rsidR="00245972">
              <w:rPr>
                <w:webHidden/>
              </w:rPr>
              <w:fldChar w:fldCharType="separate"/>
            </w:r>
            <w:r w:rsidR="001A3A60">
              <w:rPr>
                <w:webHidden/>
              </w:rPr>
              <w:t>4</w:t>
            </w:r>
            <w:r w:rsidR="00245972">
              <w:rPr>
                <w:webHidden/>
              </w:rPr>
              <w:fldChar w:fldCharType="end"/>
            </w:r>
          </w:hyperlink>
        </w:p>
        <w:p w14:paraId="202608C3" w14:textId="1617D159"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76" w:history="1">
            <w:r w:rsidR="00245972" w:rsidRPr="00833E82">
              <w:rPr>
                <w:rStyle w:val="Lienhypertexte"/>
                <w:b/>
              </w:rPr>
              <w:t>Article 3.2. Modalités d’accès au télétravail adaptées aux situations individuelles particulières</w:t>
            </w:r>
            <w:r w:rsidR="00245972">
              <w:rPr>
                <w:webHidden/>
              </w:rPr>
              <w:tab/>
            </w:r>
            <w:r w:rsidR="00245972">
              <w:rPr>
                <w:webHidden/>
              </w:rPr>
              <w:fldChar w:fldCharType="begin"/>
            </w:r>
            <w:r w:rsidR="00245972">
              <w:rPr>
                <w:webHidden/>
              </w:rPr>
              <w:instrText xml:space="preserve"> PAGEREF _Toc162259776 \h </w:instrText>
            </w:r>
            <w:r w:rsidR="00245972">
              <w:rPr>
                <w:webHidden/>
              </w:rPr>
            </w:r>
            <w:r w:rsidR="00245972">
              <w:rPr>
                <w:webHidden/>
              </w:rPr>
              <w:fldChar w:fldCharType="separate"/>
            </w:r>
            <w:r w:rsidR="001A3A60">
              <w:rPr>
                <w:webHidden/>
              </w:rPr>
              <w:t>5</w:t>
            </w:r>
            <w:r w:rsidR="00245972">
              <w:rPr>
                <w:webHidden/>
              </w:rPr>
              <w:fldChar w:fldCharType="end"/>
            </w:r>
          </w:hyperlink>
        </w:p>
        <w:p w14:paraId="6E2AD9C8" w14:textId="2D0B7F7A"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77" w:history="1">
            <w:r w:rsidR="00245972" w:rsidRPr="00833E82">
              <w:rPr>
                <w:rStyle w:val="Lienhypertexte"/>
                <w:rFonts w:ascii="Roboto" w:hAnsi="Roboto" w:cstheme="majorHAnsi"/>
                <w:smallCaps/>
                <w:noProof/>
              </w:rPr>
              <w:t>ARTICLE 4 – MISE EN PLACE DU TELETRAVAIL</w:t>
            </w:r>
            <w:r w:rsidR="00245972">
              <w:rPr>
                <w:noProof/>
                <w:webHidden/>
              </w:rPr>
              <w:tab/>
            </w:r>
            <w:r w:rsidR="00245972">
              <w:rPr>
                <w:noProof/>
                <w:webHidden/>
              </w:rPr>
              <w:fldChar w:fldCharType="begin"/>
            </w:r>
            <w:r w:rsidR="00245972">
              <w:rPr>
                <w:noProof/>
                <w:webHidden/>
              </w:rPr>
              <w:instrText xml:space="preserve"> PAGEREF _Toc162259777 \h </w:instrText>
            </w:r>
            <w:r w:rsidR="00245972">
              <w:rPr>
                <w:noProof/>
                <w:webHidden/>
              </w:rPr>
            </w:r>
            <w:r w:rsidR="00245972">
              <w:rPr>
                <w:noProof/>
                <w:webHidden/>
              </w:rPr>
              <w:fldChar w:fldCharType="separate"/>
            </w:r>
            <w:r w:rsidR="001A3A60">
              <w:rPr>
                <w:noProof/>
                <w:webHidden/>
              </w:rPr>
              <w:t>6</w:t>
            </w:r>
            <w:r w:rsidR="00245972">
              <w:rPr>
                <w:noProof/>
                <w:webHidden/>
              </w:rPr>
              <w:fldChar w:fldCharType="end"/>
            </w:r>
          </w:hyperlink>
        </w:p>
        <w:p w14:paraId="7CF1CFA7" w14:textId="2F0D1505"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78" w:history="1">
            <w:r w:rsidR="00245972" w:rsidRPr="00833E82">
              <w:rPr>
                <w:rStyle w:val="Lienhypertexte"/>
                <w:b/>
              </w:rPr>
              <w:t>4.1. Formalisation du recours au télétravail</w:t>
            </w:r>
            <w:r w:rsidR="00245972">
              <w:rPr>
                <w:webHidden/>
              </w:rPr>
              <w:tab/>
            </w:r>
            <w:r w:rsidR="00245972">
              <w:rPr>
                <w:webHidden/>
              </w:rPr>
              <w:fldChar w:fldCharType="begin"/>
            </w:r>
            <w:r w:rsidR="00245972">
              <w:rPr>
                <w:webHidden/>
              </w:rPr>
              <w:instrText xml:space="preserve"> PAGEREF _Toc162259778 \h </w:instrText>
            </w:r>
            <w:r w:rsidR="00245972">
              <w:rPr>
                <w:webHidden/>
              </w:rPr>
            </w:r>
            <w:r w:rsidR="00245972">
              <w:rPr>
                <w:webHidden/>
              </w:rPr>
              <w:fldChar w:fldCharType="separate"/>
            </w:r>
            <w:r w:rsidR="001A3A60">
              <w:rPr>
                <w:webHidden/>
              </w:rPr>
              <w:t>6</w:t>
            </w:r>
            <w:r w:rsidR="00245972">
              <w:rPr>
                <w:webHidden/>
              </w:rPr>
              <w:fldChar w:fldCharType="end"/>
            </w:r>
          </w:hyperlink>
        </w:p>
        <w:p w14:paraId="63B83F90" w14:textId="33BF0850"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79" w:history="1">
            <w:r w:rsidR="00245972" w:rsidRPr="00833E82">
              <w:rPr>
                <w:rStyle w:val="Lienhypertexte"/>
                <w:b/>
              </w:rPr>
              <w:t>4.2. Suspension du télétravail</w:t>
            </w:r>
            <w:r w:rsidR="00245972">
              <w:rPr>
                <w:webHidden/>
              </w:rPr>
              <w:tab/>
            </w:r>
            <w:r w:rsidR="00245972">
              <w:rPr>
                <w:webHidden/>
              </w:rPr>
              <w:fldChar w:fldCharType="begin"/>
            </w:r>
            <w:r w:rsidR="00245972">
              <w:rPr>
                <w:webHidden/>
              </w:rPr>
              <w:instrText xml:space="preserve"> PAGEREF _Toc162259779 \h </w:instrText>
            </w:r>
            <w:r w:rsidR="00245972">
              <w:rPr>
                <w:webHidden/>
              </w:rPr>
            </w:r>
            <w:r w:rsidR="00245972">
              <w:rPr>
                <w:webHidden/>
              </w:rPr>
              <w:fldChar w:fldCharType="separate"/>
            </w:r>
            <w:r w:rsidR="001A3A60">
              <w:rPr>
                <w:webHidden/>
              </w:rPr>
              <w:t>7</w:t>
            </w:r>
            <w:r w:rsidR="00245972">
              <w:rPr>
                <w:webHidden/>
              </w:rPr>
              <w:fldChar w:fldCharType="end"/>
            </w:r>
          </w:hyperlink>
        </w:p>
        <w:p w14:paraId="2E6B67EE" w14:textId="45E6E9B1"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0" w:history="1">
            <w:r w:rsidR="00245972" w:rsidRPr="00833E82">
              <w:rPr>
                <w:rStyle w:val="Lienhypertexte"/>
                <w:b/>
              </w:rPr>
              <w:t>4.3. Réversibilité du télétravail</w:t>
            </w:r>
            <w:r w:rsidR="00245972">
              <w:rPr>
                <w:webHidden/>
              </w:rPr>
              <w:tab/>
            </w:r>
            <w:r w:rsidR="00245972">
              <w:rPr>
                <w:webHidden/>
              </w:rPr>
              <w:fldChar w:fldCharType="begin"/>
            </w:r>
            <w:r w:rsidR="00245972">
              <w:rPr>
                <w:webHidden/>
              </w:rPr>
              <w:instrText xml:space="preserve"> PAGEREF _Toc162259780 \h </w:instrText>
            </w:r>
            <w:r w:rsidR="00245972">
              <w:rPr>
                <w:webHidden/>
              </w:rPr>
            </w:r>
            <w:r w:rsidR="00245972">
              <w:rPr>
                <w:webHidden/>
              </w:rPr>
              <w:fldChar w:fldCharType="separate"/>
            </w:r>
            <w:r w:rsidR="001A3A60">
              <w:rPr>
                <w:webHidden/>
              </w:rPr>
              <w:t>7</w:t>
            </w:r>
            <w:r w:rsidR="00245972">
              <w:rPr>
                <w:webHidden/>
              </w:rPr>
              <w:fldChar w:fldCharType="end"/>
            </w:r>
          </w:hyperlink>
        </w:p>
        <w:p w14:paraId="697EEF86" w14:textId="048D40C5"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81" w:history="1">
            <w:r w:rsidR="00245972" w:rsidRPr="00833E82">
              <w:rPr>
                <w:rStyle w:val="Lienhypertexte"/>
                <w:rFonts w:ascii="Roboto" w:hAnsi="Roboto" w:cstheme="majorHAnsi"/>
                <w:smallCaps/>
                <w:noProof/>
              </w:rPr>
              <w:t>ARTICLE 5 – MODALITES D’ORGANISATION DU TELETRAVAIL</w:t>
            </w:r>
            <w:r w:rsidR="00245972">
              <w:rPr>
                <w:noProof/>
                <w:webHidden/>
              </w:rPr>
              <w:tab/>
            </w:r>
            <w:r w:rsidR="00245972">
              <w:rPr>
                <w:noProof/>
                <w:webHidden/>
              </w:rPr>
              <w:fldChar w:fldCharType="begin"/>
            </w:r>
            <w:r w:rsidR="00245972">
              <w:rPr>
                <w:noProof/>
                <w:webHidden/>
              </w:rPr>
              <w:instrText xml:space="preserve"> PAGEREF _Toc162259781 \h </w:instrText>
            </w:r>
            <w:r w:rsidR="00245972">
              <w:rPr>
                <w:noProof/>
                <w:webHidden/>
              </w:rPr>
            </w:r>
            <w:r w:rsidR="00245972">
              <w:rPr>
                <w:noProof/>
                <w:webHidden/>
              </w:rPr>
              <w:fldChar w:fldCharType="separate"/>
            </w:r>
            <w:r w:rsidR="001A3A60">
              <w:rPr>
                <w:noProof/>
                <w:webHidden/>
              </w:rPr>
              <w:t>8</w:t>
            </w:r>
            <w:r w:rsidR="00245972">
              <w:rPr>
                <w:noProof/>
                <w:webHidden/>
              </w:rPr>
              <w:fldChar w:fldCharType="end"/>
            </w:r>
          </w:hyperlink>
        </w:p>
        <w:p w14:paraId="45B7CE42" w14:textId="5A166040"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2" w:history="1">
            <w:r w:rsidR="00245972" w:rsidRPr="00833E82">
              <w:rPr>
                <w:rStyle w:val="Lienhypertexte"/>
                <w:b/>
              </w:rPr>
              <w:t>5.1. Lieu du télétravail</w:t>
            </w:r>
            <w:r w:rsidR="00245972">
              <w:rPr>
                <w:webHidden/>
              </w:rPr>
              <w:tab/>
            </w:r>
            <w:r w:rsidR="00245972">
              <w:rPr>
                <w:webHidden/>
              </w:rPr>
              <w:fldChar w:fldCharType="begin"/>
            </w:r>
            <w:r w:rsidR="00245972">
              <w:rPr>
                <w:webHidden/>
              </w:rPr>
              <w:instrText xml:space="preserve"> PAGEREF _Toc162259782 \h </w:instrText>
            </w:r>
            <w:r w:rsidR="00245972">
              <w:rPr>
                <w:webHidden/>
              </w:rPr>
            </w:r>
            <w:r w:rsidR="00245972">
              <w:rPr>
                <w:webHidden/>
              </w:rPr>
              <w:fldChar w:fldCharType="separate"/>
            </w:r>
            <w:r w:rsidR="001A3A60">
              <w:rPr>
                <w:webHidden/>
              </w:rPr>
              <w:t>8</w:t>
            </w:r>
            <w:r w:rsidR="00245972">
              <w:rPr>
                <w:webHidden/>
              </w:rPr>
              <w:fldChar w:fldCharType="end"/>
            </w:r>
          </w:hyperlink>
        </w:p>
        <w:p w14:paraId="37708701" w14:textId="2B514448"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3" w:history="1">
            <w:r w:rsidR="00245972" w:rsidRPr="00833E82">
              <w:rPr>
                <w:rStyle w:val="Lienhypertexte"/>
                <w:b/>
              </w:rPr>
              <w:t>5.2. Fréquence et périodicité du télétravail</w:t>
            </w:r>
            <w:r w:rsidR="00245972">
              <w:rPr>
                <w:webHidden/>
              </w:rPr>
              <w:tab/>
            </w:r>
            <w:r w:rsidR="00245972">
              <w:rPr>
                <w:webHidden/>
              </w:rPr>
              <w:fldChar w:fldCharType="begin"/>
            </w:r>
            <w:r w:rsidR="00245972">
              <w:rPr>
                <w:webHidden/>
              </w:rPr>
              <w:instrText xml:space="preserve"> PAGEREF _Toc162259783 \h </w:instrText>
            </w:r>
            <w:r w:rsidR="00245972">
              <w:rPr>
                <w:webHidden/>
              </w:rPr>
            </w:r>
            <w:r w:rsidR="00245972">
              <w:rPr>
                <w:webHidden/>
              </w:rPr>
              <w:fldChar w:fldCharType="separate"/>
            </w:r>
            <w:r w:rsidR="001A3A60">
              <w:rPr>
                <w:webHidden/>
              </w:rPr>
              <w:t>9</w:t>
            </w:r>
            <w:r w:rsidR="00245972">
              <w:rPr>
                <w:webHidden/>
              </w:rPr>
              <w:fldChar w:fldCharType="end"/>
            </w:r>
          </w:hyperlink>
        </w:p>
        <w:p w14:paraId="72F800B6" w14:textId="31F52F35"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4" w:history="1">
            <w:r w:rsidR="00245972" w:rsidRPr="00833E82">
              <w:rPr>
                <w:rStyle w:val="Lienhypertexte"/>
                <w:b/>
              </w:rPr>
              <w:t>5.3. Organisation et planification du télétravail</w:t>
            </w:r>
            <w:r w:rsidR="00245972">
              <w:rPr>
                <w:webHidden/>
              </w:rPr>
              <w:tab/>
            </w:r>
            <w:r w:rsidR="00245972">
              <w:rPr>
                <w:webHidden/>
              </w:rPr>
              <w:fldChar w:fldCharType="begin"/>
            </w:r>
            <w:r w:rsidR="00245972">
              <w:rPr>
                <w:webHidden/>
              </w:rPr>
              <w:instrText xml:space="preserve"> PAGEREF _Toc162259784 \h </w:instrText>
            </w:r>
            <w:r w:rsidR="00245972">
              <w:rPr>
                <w:webHidden/>
              </w:rPr>
            </w:r>
            <w:r w:rsidR="00245972">
              <w:rPr>
                <w:webHidden/>
              </w:rPr>
              <w:fldChar w:fldCharType="separate"/>
            </w:r>
            <w:r w:rsidR="001A3A60">
              <w:rPr>
                <w:webHidden/>
              </w:rPr>
              <w:t>10</w:t>
            </w:r>
            <w:r w:rsidR="00245972">
              <w:rPr>
                <w:webHidden/>
              </w:rPr>
              <w:fldChar w:fldCharType="end"/>
            </w:r>
          </w:hyperlink>
        </w:p>
        <w:p w14:paraId="2F402DAB" w14:textId="553758ED"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5" w:history="1">
            <w:r w:rsidR="00245972" w:rsidRPr="00833E82">
              <w:rPr>
                <w:rStyle w:val="Lienhypertexte"/>
                <w:b/>
              </w:rPr>
              <w:t>5.4. Contrôle du télétravail</w:t>
            </w:r>
            <w:r w:rsidR="00245972">
              <w:rPr>
                <w:webHidden/>
              </w:rPr>
              <w:tab/>
            </w:r>
            <w:r w:rsidR="00245972">
              <w:rPr>
                <w:webHidden/>
              </w:rPr>
              <w:fldChar w:fldCharType="begin"/>
            </w:r>
            <w:r w:rsidR="00245972">
              <w:rPr>
                <w:webHidden/>
              </w:rPr>
              <w:instrText xml:space="preserve"> PAGEREF _Toc162259785 \h </w:instrText>
            </w:r>
            <w:r w:rsidR="00245972">
              <w:rPr>
                <w:webHidden/>
              </w:rPr>
            </w:r>
            <w:r w:rsidR="00245972">
              <w:rPr>
                <w:webHidden/>
              </w:rPr>
              <w:fldChar w:fldCharType="separate"/>
            </w:r>
            <w:r w:rsidR="001A3A60">
              <w:rPr>
                <w:webHidden/>
              </w:rPr>
              <w:t>11</w:t>
            </w:r>
            <w:r w:rsidR="00245972">
              <w:rPr>
                <w:webHidden/>
              </w:rPr>
              <w:fldChar w:fldCharType="end"/>
            </w:r>
          </w:hyperlink>
        </w:p>
        <w:p w14:paraId="4C24D429" w14:textId="166FA4B0"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86" w:history="1">
            <w:r w:rsidR="00245972" w:rsidRPr="00833E82">
              <w:rPr>
                <w:rStyle w:val="Lienhypertexte"/>
                <w:rFonts w:ascii="Roboto" w:hAnsi="Roboto" w:cstheme="majorHAnsi"/>
                <w:smallCaps/>
                <w:noProof/>
              </w:rPr>
              <w:t>ARTICLE 6 – RECOURS AU TELETRAVAIL EXCEPTIONNEL POUVANT ETRE MIS EN PLACE UNILATERALEMENT PAR L’EMPLOYEUR</w:t>
            </w:r>
            <w:r w:rsidR="00245972">
              <w:rPr>
                <w:noProof/>
                <w:webHidden/>
              </w:rPr>
              <w:tab/>
            </w:r>
            <w:r w:rsidR="00245972">
              <w:rPr>
                <w:noProof/>
                <w:webHidden/>
              </w:rPr>
              <w:fldChar w:fldCharType="begin"/>
            </w:r>
            <w:r w:rsidR="00245972">
              <w:rPr>
                <w:noProof/>
                <w:webHidden/>
              </w:rPr>
              <w:instrText xml:space="preserve"> PAGEREF _Toc162259786 \h </w:instrText>
            </w:r>
            <w:r w:rsidR="00245972">
              <w:rPr>
                <w:noProof/>
                <w:webHidden/>
              </w:rPr>
            </w:r>
            <w:r w:rsidR="00245972">
              <w:rPr>
                <w:noProof/>
                <w:webHidden/>
              </w:rPr>
              <w:fldChar w:fldCharType="separate"/>
            </w:r>
            <w:r w:rsidR="001A3A60">
              <w:rPr>
                <w:noProof/>
                <w:webHidden/>
              </w:rPr>
              <w:t>12</w:t>
            </w:r>
            <w:r w:rsidR="00245972">
              <w:rPr>
                <w:noProof/>
                <w:webHidden/>
              </w:rPr>
              <w:fldChar w:fldCharType="end"/>
            </w:r>
          </w:hyperlink>
        </w:p>
        <w:p w14:paraId="3BEBF6F8" w14:textId="2ED5F166"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87" w:history="1">
            <w:r w:rsidR="00245972" w:rsidRPr="00833E82">
              <w:rPr>
                <w:rStyle w:val="Lienhypertexte"/>
                <w:rFonts w:ascii="Roboto" w:hAnsi="Roboto" w:cstheme="majorHAnsi"/>
                <w:smallCaps/>
                <w:noProof/>
              </w:rPr>
              <w:t>ARTICLE 7 – REGLES GENERALES DE FONCTIONNEMENT DU TELETRAVAIL</w:t>
            </w:r>
            <w:r w:rsidR="00245972">
              <w:rPr>
                <w:noProof/>
                <w:webHidden/>
              </w:rPr>
              <w:tab/>
            </w:r>
            <w:r w:rsidR="00245972">
              <w:rPr>
                <w:noProof/>
                <w:webHidden/>
              </w:rPr>
              <w:fldChar w:fldCharType="begin"/>
            </w:r>
            <w:r w:rsidR="00245972">
              <w:rPr>
                <w:noProof/>
                <w:webHidden/>
              </w:rPr>
              <w:instrText xml:space="preserve"> PAGEREF _Toc162259787 \h </w:instrText>
            </w:r>
            <w:r w:rsidR="00245972">
              <w:rPr>
                <w:noProof/>
                <w:webHidden/>
              </w:rPr>
            </w:r>
            <w:r w:rsidR="00245972">
              <w:rPr>
                <w:noProof/>
                <w:webHidden/>
              </w:rPr>
              <w:fldChar w:fldCharType="separate"/>
            </w:r>
            <w:r w:rsidR="001A3A60">
              <w:rPr>
                <w:noProof/>
                <w:webHidden/>
              </w:rPr>
              <w:t>12</w:t>
            </w:r>
            <w:r w:rsidR="00245972">
              <w:rPr>
                <w:noProof/>
                <w:webHidden/>
              </w:rPr>
              <w:fldChar w:fldCharType="end"/>
            </w:r>
          </w:hyperlink>
        </w:p>
        <w:p w14:paraId="666E6C45" w14:textId="29213874"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8" w:history="1">
            <w:r w:rsidR="00245972" w:rsidRPr="00833E82">
              <w:rPr>
                <w:rStyle w:val="Lienhypertexte"/>
                <w:b/>
              </w:rPr>
              <w:t>7.1. Contrôle du temps de travail et régulation de la charge de travail</w:t>
            </w:r>
            <w:r w:rsidR="00245972">
              <w:rPr>
                <w:webHidden/>
              </w:rPr>
              <w:tab/>
            </w:r>
            <w:r w:rsidR="00245972">
              <w:rPr>
                <w:webHidden/>
              </w:rPr>
              <w:fldChar w:fldCharType="begin"/>
            </w:r>
            <w:r w:rsidR="00245972">
              <w:rPr>
                <w:webHidden/>
              </w:rPr>
              <w:instrText xml:space="preserve"> PAGEREF _Toc162259788 \h </w:instrText>
            </w:r>
            <w:r w:rsidR="00245972">
              <w:rPr>
                <w:webHidden/>
              </w:rPr>
            </w:r>
            <w:r w:rsidR="00245972">
              <w:rPr>
                <w:webHidden/>
              </w:rPr>
              <w:fldChar w:fldCharType="separate"/>
            </w:r>
            <w:r w:rsidR="001A3A60">
              <w:rPr>
                <w:webHidden/>
              </w:rPr>
              <w:t>13</w:t>
            </w:r>
            <w:r w:rsidR="00245972">
              <w:rPr>
                <w:webHidden/>
              </w:rPr>
              <w:fldChar w:fldCharType="end"/>
            </w:r>
          </w:hyperlink>
        </w:p>
        <w:p w14:paraId="353C8DA6" w14:textId="06664F05"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89" w:history="1">
            <w:r w:rsidR="00245972" w:rsidRPr="00833E82">
              <w:rPr>
                <w:rStyle w:val="Lienhypertexte"/>
                <w:b/>
              </w:rPr>
              <w:t>7.2. Plages de disponibilité et droit à la déconnexion</w:t>
            </w:r>
            <w:r w:rsidR="00245972">
              <w:rPr>
                <w:webHidden/>
              </w:rPr>
              <w:tab/>
            </w:r>
            <w:r w:rsidR="00245972">
              <w:rPr>
                <w:webHidden/>
              </w:rPr>
              <w:fldChar w:fldCharType="begin"/>
            </w:r>
            <w:r w:rsidR="00245972">
              <w:rPr>
                <w:webHidden/>
              </w:rPr>
              <w:instrText xml:space="preserve"> PAGEREF _Toc162259789 \h </w:instrText>
            </w:r>
            <w:r w:rsidR="00245972">
              <w:rPr>
                <w:webHidden/>
              </w:rPr>
            </w:r>
            <w:r w:rsidR="00245972">
              <w:rPr>
                <w:webHidden/>
              </w:rPr>
              <w:fldChar w:fldCharType="separate"/>
            </w:r>
            <w:r w:rsidR="001A3A60">
              <w:rPr>
                <w:webHidden/>
              </w:rPr>
              <w:t>14</w:t>
            </w:r>
            <w:r w:rsidR="00245972">
              <w:rPr>
                <w:webHidden/>
              </w:rPr>
              <w:fldChar w:fldCharType="end"/>
            </w:r>
          </w:hyperlink>
        </w:p>
        <w:p w14:paraId="6F12F96F" w14:textId="7065BDE1"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90" w:history="1">
            <w:r w:rsidR="00245972" w:rsidRPr="00833E82">
              <w:rPr>
                <w:rStyle w:val="Lienhypertexte"/>
                <w:b/>
              </w:rPr>
              <w:t>7.3. Confidentialité et protection des données</w:t>
            </w:r>
            <w:r w:rsidR="00245972">
              <w:rPr>
                <w:webHidden/>
              </w:rPr>
              <w:tab/>
            </w:r>
            <w:r w:rsidR="00245972">
              <w:rPr>
                <w:webHidden/>
              </w:rPr>
              <w:fldChar w:fldCharType="begin"/>
            </w:r>
            <w:r w:rsidR="00245972">
              <w:rPr>
                <w:webHidden/>
              </w:rPr>
              <w:instrText xml:space="preserve"> PAGEREF _Toc162259790 \h </w:instrText>
            </w:r>
            <w:r w:rsidR="00245972">
              <w:rPr>
                <w:webHidden/>
              </w:rPr>
            </w:r>
            <w:r w:rsidR="00245972">
              <w:rPr>
                <w:webHidden/>
              </w:rPr>
              <w:fldChar w:fldCharType="separate"/>
            </w:r>
            <w:r w:rsidR="001A3A60">
              <w:rPr>
                <w:webHidden/>
              </w:rPr>
              <w:t>14</w:t>
            </w:r>
            <w:r w:rsidR="00245972">
              <w:rPr>
                <w:webHidden/>
              </w:rPr>
              <w:fldChar w:fldCharType="end"/>
            </w:r>
          </w:hyperlink>
        </w:p>
        <w:p w14:paraId="45F81940" w14:textId="452EC3CE"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91" w:history="1">
            <w:r w:rsidR="00245972" w:rsidRPr="00833E82">
              <w:rPr>
                <w:rStyle w:val="Lienhypertexte"/>
                <w:b/>
              </w:rPr>
              <w:t>7.4. Equipements liés au télétravail</w:t>
            </w:r>
            <w:r w:rsidR="00245972">
              <w:rPr>
                <w:webHidden/>
              </w:rPr>
              <w:tab/>
            </w:r>
            <w:r w:rsidR="00245972">
              <w:rPr>
                <w:webHidden/>
              </w:rPr>
              <w:fldChar w:fldCharType="begin"/>
            </w:r>
            <w:r w:rsidR="00245972">
              <w:rPr>
                <w:webHidden/>
              </w:rPr>
              <w:instrText xml:space="preserve"> PAGEREF _Toc162259791 \h </w:instrText>
            </w:r>
            <w:r w:rsidR="00245972">
              <w:rPr>
                <w:webHidden/>
              </w:rPr>
            </w:r>
            <w:r w:rsidR="00245972">
              <w:rPr>
                <w:webHidden/>
              </w:rPr>
              <w:fldChar w:fldCharType="separate"/>
            </w:r>
            <w:r w:rsidR="001A3A60">
              <w:rPr>
                <w:webHidden/>
              </w:rPr>
              <w:t>14</w:t>
            </w:r>
            <w:r w:rsidR="00245972">
              <w:rPr>
                <w:webHidden/>
              </w:rPr>
              <w:fldChar w:fldCharType="end"/>
            </w:r>
          </w:hyperlink>
        </w:p>
        <w:p w14:paraId="59ED84E4" w14:textId="4AC79FE0"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92" w:history="1">
            <w:r w:rsidR="00245972" w:rsidRPr="00833E82">
              <w:rPr>
                <w:rStyle w:val="Lienhypertexte"/>
                <w:b/>
              </w:rPr>
              <w:t>7.5. Prise en charge des éventuels frais liés au télétravail</w:t>
            </w:r>
            <w:r w:rsidR="00245972">
              <w:rPr>
                <w:webHidden/>
              </w:rPr>
              <w:tab/>
            </w:r>
            <w:r w:rsidR="00245972">
              <w:rPr>
                <w:webHidden/>
              </w:rPr>
              <w:fldChar w:fldCharType="begin"/>
            </w:r>
            <w:r w:rsidR="00245972">
              <w:rPr>
                <w:webHidden/>
              </w:rPr>
              <w:instrText xml:space="preserve"> PAGEREF _Toc162259792 \h </w:instrText>
            </w:r>
            <w:r w:rsidR="00245972">
              <w:rPr>
                <w:webHidden/>
              </w:rPr>
            </w:r>
            <w:r w:rsidR="00245972">
              <w:rPr>
                <w:webHidden/>
              </w:rPr>
              <w:fldChar w:fldCharType="separate"/>
            </w:r>
            <w:r w:rsidR="001A3A60">
              <w:rPr>
                <w:webHidden/>
              </w:rPr>
              <w:t>15</w:t>
            </w:r>
            <w:r w:rsidR="00245972">
              <w:rPr>
                <w:webHidden/>
              </w:rPr>
              <w:fldChar w:fldCharType="end"/>
            </w:r>
          </w:hyperlink>
        </w:p>
        <w:p w14:paraId="080FF41A" w14:textId="16716B7A" w:rsidR="00245972" w:rsidRDefault="00DF3B43">
          <w:pPr>
            <w:pStyle w:val="TM3"/>
            <w:rPr>
              <w:rFonts w:asciiTheme="minorHAnsi" w:eastAsiaTheme="minorEastAsia" w:hAnsiTheme="minorHAnsi" w:cstheme="minorBidi"/>
              <w:i w:val="0"/>
              <w:iCs w:val="0"/>
              <w:kern w:val="2"/>
              <w:sz w:val="24"/>
              <w:szCs w:val="24"/>
              <w14:ligatures w14:val="standardContextual"/>
            </w:rPr>
          </w:pPr>
          <w:hyperlink w:anchor="_Toc162259793" w:history="1">
            <w:r w:rsidR="00245972" w:rsidRPr="00833E82">
              <w:rPr>
                <w:rStyle w:val="Lienhypertexte"/>
                <w:b/>
              </w:rPr>
              <w:t>7.6. Aménagement et conformité de l’espace de travail</w:t>
            </w:r>
            <w:r w:rsidR="00245972">
              <w:rPr>
                <w:webHidden/>
              </w:rPr>
              <w:tab/>
            </w:r>
            <w:r w:rsidR="00245972">
              <w:rPr>
                <w:webHidden/>
              </w:rPr>
              <w:fldChar w:fldCharType="begin"/>
            </w:r>
            <w:r w:rsidR="00245972">
              <w:rPr>
                <w:webHidden/>
              </w:rPr>
              <w:instrText xml:space="preserve"> PAGEREF _Toc162259793 \h </w:instrText>
            </w:r>
            <w:r w:rsidR="00245972">
              <w:rPr>
                <w:webHidden/>
              </w:rPr>
            </w:r>
            <w:r w:rsidR="00245972">
              <w:rPr>
                <w:webHidden/>
              </w:rPr>
              <w:fldChar w:fldCharType="separate"/>
            </w:r>
            <w:r w:rsidR="001A3A60">
              <w:rPr>
                <w:webHidden/>
              </w:rPr>
              <w:t>16</w:t>
            </w:r>
            <w:r w:rsidR="00245972">
              <w:rPr>
                <w:webHidden/>
              </w:rPr>
              <w:fldChar w:fldCharType="end"/>
            </w:r>
          </w:hyperlink>
        </w:p>
        <w:p w14:paraId="671431AE" w14:textId="3DB5018D"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4" w:history="1">
            <w:r w:rsidR="00245972" w:rsidRPr="00833E82">
              <w:rPr>
                <w:rStyle w:val="Lienhypertexte"/>
                <w:rFonts w:ascii="Roboto" w:hAnsi="Roboto" w:cstheme="majorHAnsi"/>
                <w:smallCaps/>
                <w:noProof/>
              </w:rPr>
              <w:t>ARTICLE 8 – SANTE ET SECURITE</w:t>
            </w:r>
            <w:r w:rsidR="00245972">
              <w:rPr>
                <w:noProof/>
                <w:webHidden/>
              </w:rPr>
              <w:tab/>
            </w:r>
            <w:r w:rsidR="00245972">
              <w:rPr>
                <w:noProof/>
                <w:webHidden/>
              </w:rPr>
              <w:fldChar w:fldCharType="begin"/>
            </w:r>
            <w:r w:rsidR="00245972">
              <w:rPr>
                <w:noProof/>
                <w:webHidden/>
              </w:rPr>
              <w:instrText xml:space="preserve"> PAGEREF _Toc162259794 \h </w:instrText>
            </w:r>
            <w:r w:rsidR="00245972">
              <w:rPr>
                <w:noProof/>
                <w:webHidden/>
              </w:rPr>
            </w:r>
            <w:r w:rsidR="00245972">
              <w:rPr>
                <w:noProof/>
                <w:webHidden/>
              </w:rPr>
              <w:fldChar w:fldCharType="separate"/>
            </w:r>
            <w:r w:rsidR="001A3A60">
              <w:rPr>
                <w:noProof/>
                <w:webHidden/>
              </w:rPr>
              <w:t>16</w:t>
            </w:r>
            <w:r w:rsidR="00245972">
              <w:rPr>
                <w:noProof/>
                <w:webHidden/>
              </w:rPr>
              <w:fldChar w:fldCharType="end"/>
            </w:r>
          </w:hyperlink>
        </w:p>
        <w:p w14:paraId="0CC2CECF" w14:textId="54285F22"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5" w:history="1">
            <w:r w:rsidR="00245972" w:rsidRPr="00833E82">
              <w:rPr>
                <w:rStyle w:val="Lienhypertexte"/>
                <w:rFonts w:ascii="Roboto" w:hAnsi="Roboto" w:cstheme="majorHAnsi"/>
                <w:smallCaps/>
                <w:noProof/>
              </w:rPr>
              <w:t>ARTICLE 9 – DISPOSITIFS D’ACCOMPAGNEMENT ET BONNES PRATIQUES EN MATIERE DE TELETRAVAIL</w:t>
            </w:r>
            <w:r w:rsidR="00245972">
              <w:rPr>
                <w:noProof/>
                <w:webHidden/>
              </w:rPr>
              <w:tab/>
            </w:r>
            <w:r w:rsidR="00245972">
              <w:rPr>
                <w:noProof/>
                <w:webHidden/>
              </w:rPr>
              <w:fldChar w:fldCharType="begin"/>
            </w:r>
            <w:r w:rsidR="00245972">
              <w:rPr>
                <w:noProof/>
                <w:webHidden/>
              </w:rPr>
              <w:instrText xml:space="preserve"> PAGEREF _Toc162259795 \h </w:instrText>
            </w:r>
            <w:r w:rsidR="00245972">
              <w:rPr>
                <w:noProof/>
                <w:webHidden/>
              </w:rPr>
            </w:r>
            <w:r w:rsidR="00245972">
              <w:rPr>
                <w:noProof/>
                <w:webHidden/>
              </w:rPr>
              <w:fldChar w:fldCharType="separate"/>
            </w:r>
            <w:r w:rsidR="001A3A60">
              <w:rPr>
                <w:noProof/>
                <w:webHidden/>
              </w:rPr>
              <w:t>17</w:t>
            </w:r>
            <w:r w:rsidR="00245972">
              <w:rPr>
                <w:noProof/>
                <w:webHidden/>
              </w:rPr>
              <w:fldChar w:fldCharType="end"/>
            </w:r>
          </w:hyperlink>
        </w:p>
        <w:p w14:paraId="28849293" w14:textId="5D468B60"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6" w:history="1">
            <w:r w:rsidR="00245972" w:rsidRPr="00833E82">
              <w:rPr>
                <w:rStyle w:val="Lienhypertexte"/>
                <w:rFonts w:ascii="Roboto" w:hAnsi="Roboto" w:cstheme="majorHAnsi"/>
                <w:smallCaps/>
                <w:noProof/>
              </w:rPr>
              <w:t>Article 10 – Durée de l’accord</w:t>
            </w:r>
            <w:r w:rsidR="00245972">
              <w:rPr>
                <w:noProof/>
                <w:webHidden/>
              </w:rPr>
              <w:tab/>
            </w:r>
            <w:r w:rsidR="00245972">
              <w:rPr>
                <w:noProof/>
                <w:webHidden/>
              </w:rPr>
              <w:fldChar w:fldCharType="begin"/>
            </w:r>
            <w:r w:rsidR="00245972">
              <w:rPr>
                <w:noProof/>
                <w:webHidden/>
              </w:rPr>
              <w:instrText xml:space="preserve"> PAGEREF _Toc162259796 \h </w:instrText>
            </w:r>
            <w:r w:rsidR="00245972">
              <w:rPr>
                <w:noProof/>
                <w:webHidden/>
              </w:rPr>
            </w:r>
            <w:r w:rsidR="00245972">
              <w:rPr>
                <w:noProof/>
                <w:webHidden/>
              </w:rPr>
              <w:fldChar w:fldCharType="separate"/>
            </w:r>
            <w:r w:rsidR="001A3A60">
              <w:rPr>
                <w:noProof/>
                <w:webHidden/>
              </w:rPr>
              <w:t>17</w:t>
            </w:r>
            <w:r w:rsidR="00245972">
              <w:rPr>
                <w:noProof/>
                <w:webHidden/>
              </w:rPr>
              <w:fldChar w:fldCharType="end"/>
            </w:r>
          </w:hyperlink>
        </w:p>
        <w:p w14:paraId="00F7CDCC" w14:textId="09389C24"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7" w:history="1">
            <w:r w:rsidR="00245972" w:rsidRPr="00833E82">
              <w:rPr>
                <w:rStyle w:val="Lienhypertexte"/>
                <w:rFonts w:ascii="Roboto" w:hAnsi="Roboto"/>
                <w:smallCaps/>
                <w:noProof/>
              </w:rPr>
              <w:t>Article 11 – Modalités de suivi</w:t>
            </w:r>
            <w:r w:rsidR="00245972">
              <w:rPr>
                <w:noProof/>
                <w:webHidden/>
              </w:rPr>
              <w:tab/>
            </w:r>
            <w:r w:rsidR="00245972">
              <w:rPr>
                <w:noProof/>
                <w:webHidden/>
              </w:rPr>
              <w:fldChar w:fldCharType="begin"/>
            </w:r>
            <w:r w:rsidR="00245972">
              <w:rPr>
                <w:noProof/>
                <w:webHidden/>
              </w:rPr>
              <w:instrText xml:space="preserve"> PAGEREF _Toc162259797 \h </w:instrText>
            </w:r>
            <w:r w:rsidR="00245972">
              <w:rPr>
                <w:noProof/>
                <w:webHidden/>
              </w:rPr>
            </w:r>
            <w:r w:rsidR="00245972">
              <w:rPr>
                <w:noProof/>
                <w:webHidden/>
              </w:rPr>
              <w:fldChar w:fldCharType="separate"/>
            </w:r>
            <w:r w:rsidR="001A3A60">
              <w:rPr>
                <w:noProof/>
                <w:webHidden/>
              </w:rPr>
              <w:t>18</w:t>
            </w:r>
            <w:r w:rsidR="00245972">
              <w:rPr>
                <w:noProof/>
                <w:webHidden/>
              </w:rPr>
              <w:fldChar w:fldCharType="end"/>
            </w:r>
          </w:hyperlink>
        </w:p>
        <w:p w14:paraId="3D9ECE05" w14:textId="0E7B7AE6"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8" w:history="1">
            <w:r w:rsidR="00245972" w:rsidRPr="00833E82">
              <w:rPr>
                <w:rStyle w:val="Lienhypertexte"/>
                <w:rFonts w:ascii="Roboto" w:hAnsi="Roboto" w:cstheme="majorHAnsi"/>
                <w:smallCaps/>
                <w:noProof/>
              </w:rPr>
              <w:t>Article 12 – Révision – Dénonciation</w:t>
            </w:r>
            <w:r w:rsidR="00245972">
              <w:rPr>
                <w:noProof/>
                <w:webHidden/>
              </w:rPr>
              <w:tab/>
            </w:r>
            <w:r w:rsidR="00245972">
              <w:rPr>
                <w:noProof/>
                <w:webHidden/>
              </w:rPr>
              <w:fldChar w:fldCharType="begin"/>
            </w:r>
            <w:r w:rsidR="00245972">
              <w:rPr>
                <w:noProof/>
                <w:webHidden/>
              </w:rPr>
              <w:instrText xml:space="preserve"> PAGEREF _Toc162259798 \h </w:instrText>
            </w:r>
            <w:r w:rsidR="00245972">
              <w:rPr>
                <w:noProof/>
                <w:webHidden/>
              </w:rPr>
            </w:r>
            <w:r w:rsidR="00245972">
              <w:rPr>
                <w:noProof/>
                <w:webHidden/>
              </w:rPr>
              <w:fldChar w:fldCharType="separate"/>
            </w:r>
            <w:r w:rsidR="001A3A60">
              <w:rPr>
                <w:noProof/>
                <w:webHidden/>
              </w:rPr>
              <w:t>18</w:t>
            </w:r>
            <w:r w:rsidR="00245972">
              <w:rPr>
                <w:noProof/>
                <w:webHidden/>
              </w:rPr>
              <w:fldChar w:fldCharType="end"/>
            </w:r>
          </w:hyperlink>
        </w:p>
        <w:p w14:paraId="10527787" w14:textId="08107F2C" w:rsidR="00245972" w:rsidRDefault="00DF3B43">
          <w:pPr>
            <w:pStyle w:val="TM1"/>
            <w:tabs>
              <w:tab w:val="right" w:leader="dot" w:pos="9055"/>
            </w:tabs>
            <w:rPr>
              <w:rFonts w:asciiTheme="minorHAnsi" w:eastAsiaTheme="minorEastAsia" w:hAnsiTheme="minorHAnsi" w:cstheme="minorBidi"/>
              <w:b w:val="0"/>
              <w:bCs w:val="0"/>
              <w:caps w:val="0"/>
              <w:noProof/>
              <w:color w:val="auto"/>
              <w:kern w:val="2"/>
              <w:sz w:val="24"/>
              <w:szCs w:val="24"/>
              <w14:ligatures w14:val="standardContextual"/>
            </w:rPr>
          </w:pPr>
          <w:hyperlink w:anchor="_Toc162259799" w:history="1">
            <w:r w:rsidR="00245972" w:rsidRPr="00833E82">
              <w:rPr>
                <w:rStyle w:val="Lienhypertexte"/>
                <w:rFonts w:ascii="Roboto" w:hAnsi="Roboto" w:cstheme="majorHAnsi"/>
                <w:smallCaps/>
                <w:noProof/>
              </w:rPr>
              <w:t>Article 13 – Notification et dépôt</w:t>
            </w:r>
            <w:r w:rsidR="00245972">
              <w:rPr>
                <w:noProof/>
                <w:webHidden/>
              </w:rPr>
              <w:tab/>
            </w:r>
            <w:r w:rsidR="00245972">
              <w:rPr>
                <w:noProof/>
                <w:webHidden/>
              </w:rPr>
              <w:fldChar w:fldCharType="begin"/>
            </w:r>
            <w:r w:rsidR="00245972">
              <w:rPr>
                <w:noProof/>
                <w:webHidden/>
              </w:rPr>
              <w:instrText xml:space="preserve"> PAGEREF _Toc162259799 \h </w:instrText>
            </w:r>
            <w:r w:rsidR="00245972">
              <w:rPr>
                <w:noProof/>
                <w:webHidden/>
              </w:rPr>
            </w:r>
            <w:r w:rsidR="00245972">
              <w:rPr>
                <w:noProof/>
                <w:webHidden/>
              </w:rPr>
              <w:fldChar w:fldCharType="separate"/>
            </w:r>
            <w:r w:rsidR="001A3A60">
              <w:rPr>
                <w:noProof/>
                <w:webHidden/>
              </w:rPr>
              <w:t>18</w:t>
            </w:r>
            <w:r w:rsidR="00245972">
              <w:rPr>
                <w:noProof/>
                <w:webHidden/>
              </w:rPr>
              <w:fldChar w:fldCharType="end"/>
            </w:r>
          </w:hyperlink>
        </w:p>
        <w:p w14:paraId="40FC5C08" w14:textId="46C02F96" w:rsidR="00A83ADC" w:rsidRPr="00231F06" w:rsidRDefault="00A83ADC" w:rsidP="00A83ADC">
          <w:pPr>
            <w:rPr>
              <w:rFonts w:ascii="Roboto" w:hAnsi="Roboto" w:cstheme="majorHAnsi"/>
              <w:b/>
              <w:color w:val="auto"/>
              <w:szCs w:val="24"/>
            </w:rPr>
          </w:pPr>
          <w:r w:rsidRPr="00BB5DD2">
            <w:rPr>
              <w:rFonts w:ascii="Roboto" w:hAnsi="Roboto" w:cstheme="majorHAnsi"/>
              <w:b/>
              <w:caps/>
              <w:color w:val="auto"/>
              <w:sz w:val="22"/>
              <w:szCs w:val="22"/>
            </w:rPr>
            <w:fldChar w:fldCharType="end"/>
          </w:r>
        </w:p>
      </w:sdtContent>
    </w:sdt>
    <w:p w14:paraId="740A5BCC" w14:textId="77777777" w:rsidR="00A83ADC" w:rsidRDefault="00A83ADC" w:rsidP="00F24096">
      <w:pPr>
        <w:pStyle w:val="Sansinterligne"/>
        <w:rPr>
          <w:rFonts w:ascii="Roboto" w:hAnsi="Roboto" w:cs="Arial"/>
          <w:color w:val="auto"/>
          <w:szCs w:val="24"/>
        </w:rPr>
      </w:pPr>
    </w:p>
    <w:p w14:paraId="363ECD47" w14:textId="74181A69" w:rsidR="002E521F" w:rsidRDefault="002E521F">
      <w:pPr>
        <w:spacing w:before="0"/>
        <w:jc w:val="left"/>
        <w:rPr>
          <w:rFonts w:ascii="Roboto" w:hAnsi="Roboto" w:cs="Arial"/>
          <w:color w:val="auto"/>
          <w:szCs w:val="24"/>
        </w:rPr>
      </w:pPr>
      <w:r>
        <w:rPr>
          <w:rFonts w:ascii="Roboto" w:hAnsi="Roboto" w:cs="Arial"/>
          <w:color w:val="auto"/>
          <w:szCs w:val="24"/>
        </w:rPr>
        <w:br w:type="page"/>
      </w:r>
    </w:p>
    <w:p w14:paraId="5BBA340A" w14:textId="77777777" w:rsidR="00A83ADC" w:rsidRPr="00F24096" w:rsidRDefault="00A83ADC" w:rsidP="00F24096">
      <w:pPr>
        <w:pStyle w:val="Sansinterligne"/>
        <w:rPr>
          <w:rFonts w:ascii="Roboto" w:hAnsi="Roboto" w:cs="Arial"/>
          <w:color w:val="auto"/>
          <w:szCs w:val="24"/>
        </w:rPr>
      </w:pPr>
    </w:p>
    <w:p w14:paraId="1E595C8B" w14:textId="7130DD52" w:rsidR="004101BF" w:rsidRPr="00F24096" w:rsidRDefault="00965B8E" w:rsidP="000D75FC">
      <w:pPr>
        <w:pStyle w:val="Titre1"/>
        <w:spacing w:before="0"/>
        <w:rPr>
          <w:rFonts w:ascii="Roboto" w:hAnsi="Roboto" w:cstheme="majorHAnsi"/>
          <w:b w:val="0"/>
          <w:smallCaps/>
          <w:color w:val="auto"/>
          <w:sz w:val="24"/>
          <w:szCs w:val="24"/>
        </w:rPr>
      </w:pPr>
      <w:bookmarkStart w:id="6" w:name="_Toc63774994"/>
      <w:bookmarkStart w:id="7" w:name="_Toc162259772"/>
      <w:r w:rsidRPr="00F24096">
        <w:rPr>
          <w:rFonts w:ascii="Roboto" w:hAnsi="Roboto" w:cstheme="majorHAnsi"/>
          <w:smallCaps/>
          <w:color w:val="auto"/>
          <w:sz w:val="24"/>
          <w:szCs w:val="24"/>
        </w:rPr>
        <w:t>ARTICLE 1</w:t>
      </w:r>
      <w:r w:rsidRPr="00F24096">
        <w:rPr>
          <w:rFonts w:ascii="Roboto" w:hAnsi="Roboto" w:cstheme="majorHAnsi"/>
          <w:smallCaps/>
          <w:color w:val="auto"/>
          <w:sz w:val="24"/>
          <w:szCs w:val="24"/>
          <w:vertAlign w:val="superscript"/>
        </w:rPr>
        <w:t>ER</w:t>
      </w:r>
      <w:r w:rsidRPr="00F24096">
        <w:rPr>
          <w:rFonts w:ascii="Roboto" w:hAnsi="Roboto" w:cstheme="majorHAnsi"/>
          <w:smallCaps/>
          <w:color w:val="auto"/>
          <w:sz w:val="24"/>
          <w:szCs w:val="24"/>
        </w:rPr>
        <w:t xml:space="preserve"> – C</w:t>
      </w:r>
      <w:r w:rsidRPr="00F24096">
        <w:rPr>
          <w:rFonts w:ascii="Roboto" w:hAnsi="Roboto"/>
          <w:smallCaps/>
          <w:color w:val="auto"/>
          <w:sz w:val="24"/>
          <w:szCs w:val="24"/>
        </w:rPr>
        <w:t>HAMP D'APPLICATION</w:t>
      </w:r>
      <w:bookmarkEnd w:id="6"/>
      <w:bookmarkEnd w:id="7"/>
    </w:p>
    <w:p w14:paraId="21267C8C" w14:textId="77777777" w:rsidR="00F73492" w:rsidRPr="00F24096" w:rsidRDefault="00F73492" w:rsidP="000D75FC">
      <w:pPr>
        <w:spacing w:before="0"/>
        <w:rPr>
          <w:rFonts w:ascii="Roboto" w:hAnsi="Roboto" w:cstheme="majorHAnsi"/>
          <w:color w:val="auto"/>
          <w:szCs w:val="24"/>
        </w:rPr>
      </w:pPr>
    </w:p>
    <w:p w14:paraId="3D8AA2FD" w14:textId="0D9A833F" w:rsidR="00011319" w:rsidRPr="00F24096" w:rsidRDefault="00011319" w:rsidP="00A46A4A">
      <w:pPr>
        <w:spacing w:before="0"/>
        <w:ind w:right="11"/>
        <w:rPr>
          <w:rFonts w:ascii="Roboto" w:hAnsi="Roboto"/>
          <w:color w:val="auto"/>
          <w:szCs w:val="24"/>
        </w:rPr>
      </w:pPr>
      <w:r w:rsidRPr="00F24096">
        <w:rPr>
          <w:rFonts w:ascii="Roboto" w:hAnsi="Roboto"/>
          <w:color w:val="auto"/>
          <w:szCs w:val="24"/>
        </w:rPr>
        <w:t xml:space="preserve">Le présent accord s'applique au sein de la société </w:t>
      </w:r>
      <w:r w:rsidR="00C462F5">
        <w:rPr>
          <w:rFonts w:ascii="Roboto" w:hAnsi="Roboto"/>
          <w:color w:val="auto"/>
          <w:szCs w:val="24"/>
        </w:rPr>
        <w:t>iQera Services.</w:t>
      </w:r>
    </w:p>
    <w:p w14:paraId="73748AFB" w14:textId="77777777" w:rsidR="008527A2" w:rsidRPr="00F24096" w:rsidRDefault="008527A2" w:rsidP="000D75FC">
      <w:pPr>
        <w:spacing w:before="0"/>
        <w:rPr>
          <w:rFonts w:ascii="Roboto" w:hAnsi="Roboto"/>
          <w:color w:val="auto"/>
          <w:szCs w:val="24"/>
        </w:rPr>
      </w:pPr>
    </w:p>
    <w:p w14:paraId="366A541A" w14:textId="1E37F1D0" w:rsidR="00AD75C0" w:rsidRPr="00F24096" w:rsidRDefault="00011319" w:rsidP="000D75FC">
      <w:pPr>
        <w:spacing w:before="0"/>
        <w:rPr>
          <w:rFonts w:ascii="Roboto" w:hAnsi="Roboto"/>
          <w:color w:val="auto"/>
          <w:szCs w:val="24"/>
        </w:rPr>
      </w:pPr>
      <w:r w:rsidRPr="00F24096">
        <w:rPr>
          <w:rFonts w:ascii="Roboto" w:hAnsi="Roboto"/>
          <w:color w:val="auto"/>
          <w:szCs w:val="24"/>
        </w:rPr>
        <w:t xml:space="preserve">Il s'applique à l'ensemble des </w:t>
      </w:r>
      <w:r w:rsidR="00BA65E7">
        <w:rPr>
          <w:rFonts w:ascii="Roboto" w:hAnsi="Roboto"/>
          <w:color w:val="auto"/>
          <w:szCs w:val="24"/>
        </w:rPr>
        <w:t>salariés</w:t>
      </w:r>
      <w:r w:rsidRPr="00F24096">
        <w:rPr>
          <w:rFonts w:ascii="Roboto" w:hAnsi="Roboto"/>
          <w:color w:val="auto"/>
          <w:szCs w:val="24"/>
        </w:rPr>
        <w:t xml:space="preserve"> de </w:t>
      </w:r>
      <w:r w:rsidR="00965B8E">
        <w:rPr>
          <w:rFonts w:ascii="Roboto" w:hAnsi="Roboto"/>
          <w:color w:val="auto"/>
          <w:szCs w:val="24"/>
        </w:rPr>
        <w:t>la Société</w:t>
      </w:r>
      <w:r w:rsidRPr="00F24096">
        <w:rPr>
          <w:rFonts w:ascii="Roboto" w:hAnsi="Roboto"/>
          <w:color w:val="auto"/>
          <w:szCs w:val="24"/>
        </w:rPr>
        <w:t xml:space="preserve"> dès lors qu'ils remplissent les conditions d'éligibilité au télétravail telles que fixées par le présent accord.</w:t>
      </w:r>
    </w:p>
    <w:p w14:paraId="4FD14E6E" w14:textId="5CFC6357" w:rsidR="00AD75C0" w:rsidRPr="00F24096" w:rsidRDefault="00AD75C0" w:rsidP="000D75FC">
      <w:pPr>
        <w:spacing w:before="0"/>
        <w:rPr>
          <w:rFonts w:ascii="Roboto" w:hAnsi="Roboto"/>
          <w:color w:val="auto"/>
          <w:szCs w:val="24"/>
        </w:rPr>
      </w:pPr>
    </w:p>
    <w:p w14:paraId="597BE59C" w14:textId="77777777" w:rsidR="000D75FC" w:rsidRPr="00F24096" w:rsidRDefault="000D75FC" w:rsidP="000D75FC">
      <w:pPr>
        <w:spacing w:before="0"/>
        <w:rPr>
          <w:rFonts w:ascii="Roboto" w:hAnsi="Roboto"/>
          <w:color w:val="auto"/>
          <w:szCs w:val="24"/>
        </w:rPr>
      </w:pPr>
    </w:p>
    <w:p w14:paraId="56374E2E" w14:textId="3C048C6F" w:rsidR="00AD75C0" w:rsidRPr="00F24096" w:rsidRDefault="00965B8E" w:rsidP="000D75FC">
      <w:pPr>
        <w:pStyle w:val="Titre1"/>
        <w:spacing w:before="0"/>
        <w:rPr>
          <w:rFonts w:ascii="Roboto" w:hAnsi="Roboto" w:cstheme="majorHAnsi"/>
          <w:smallCaps/>
          <w:color w:val="auto"/>
          <w:sz w:val="24"/>
          <w:szCs w:val="24"/>
        </w:rPr>
      </w:pPr>
      <w:bookmarkStart w:id="8" w:name="_Toc63774995"/>
      <w:bookmarkStart w:id="9" w:name="_Toc162259773"/>
      <w:r w:rsidRPr="00F24096">
        <w:rPr>
          <w:rFonts w:ascii="Roboto" w:hAnsi="Roboto" w:cstheme="majorHAnsi"/>
          <w:smallCaps/>
          <w:color w:val="auto"/>
          <w:sz w:val="24"/>
          <w:szCs w:val="24"/>
        </w:rPr>
        <w:t>ARTICLE 2 – DEFINITION DU TELETRAVAIL</w:t>
      </w:r>
      <w:bookmarkEnd w:id="8"/>
      <w:bookmarkEnd w:id="9"/>
    </w:p>
    <w:p w14:paraId="22BF2A0E" w14:textId="77777777" w:rsidR="00AD75C0" w:rsidRPr="00F24096" w:rsidRDefault="00AD75C0" w:rsidP="000D75FC">
      <w:pPr>
        <w:spacing w:before="0"/>
        <w:rPr>
          <w:rFonts w:ascii="Roboto" w:hAnsi="Roboto"/>
          <w:color w:val="auto"/>
          <w:szCs w:val="24"/>
        </w:rPr>
      </w:pPr>
    </w:p>
    <w:p w14:paraId="35E5CD06" w14:textId="3C4D4C1D" w:rsidR="003A19CC" w:rsidRPr="00F24096" w:rsidRDefault="00AD75C0" w:rsidP="000D75FC">
      <w:pPr>
        <w:spacing w:before="0"/>
        <w:rPr>
          <w:rFonts w:ascii="Roboto" w:hAnsi="Roboto"/>
          <w:color w:val="auto"/>
          <w:szCs w:val="24"/>
        </w:rPr>
      </w:pPr>
      <w:r w:rsidRPr="00F24096">
        <w:rPr>
          <w:rFonts w:ascii="Roboto" w:hAnsi="Roboto"/>
          <w:color w:val="auto"/>
          <w:szCs w:val="24"/>
        </w:rPr>
        <w:t xml:space="preserve">Le télétravail désigne, au sens de l’article L. 1222-9 du Code du travail, toute forme d’organisation du travail dans laquelle un travail qui aurait également pu être exécuté dans les locaux de l’employeur, est effectué par un </w:t>
      </w:r>
      <w:r w:rsidR="00BA65E7">
        <w:rPr>
          <w:rFonts w:ascii="Roboto" w:hAnsi="Roboto"/>
          <w:color w:val="auto"/>
          <w:szCs w:val="24"/>
        </w:rPr>
        <w:t xml:space="preserve">salarié </w:t>
      </w:r>
      <w:r w:rsidRPr="00F24096">
        <w:rPr>
          <w:rFonts w:ascii="Roboto" w:hAnsi="Roboto"/>
          <w:color w:val="auto"/>
          <w:szCs w:val="24"/>
        </w:rPr>
        <w:t xml:space="preserve">hors de ces locaux de façon volontaire en utilisant les technologies de l’information et de la communication. </w:t>
      </w:r>
    </w:p>
    <w:p w14:paraId="65731093" w14:textId="77777777" w:rsidR="003A19CC" w:rsidRPr="00F24096" w:rsidRDefault="003A19CC" w:rsidP="000D75FC">
      <w:pPr>
        <w:spacing w:before="0"/>
        <w:rPr>
          <w:rFonts w:ascii="Roboto" w:hAnsi="Roboto"/>
          <w:color w:val="auto"/>
          <w:szCs w:val="24"/>
        </w:rPr>
      </w:pPr>
    </w:p>
    <w:p w14:paraId="5CC3F091" w14:textId="19725305" w:rsidR="006704A3" w:rsidRPr="00F24096" w:rsidRDefault="00AD75C0" w:rsidP="000D75FC">
      <w:pPr>
        <w:spacing w:before="0"/>
        <w:rPr>
          <w:rFonts w:ascii="Roboto" w:hAnsi="Roboto"/>
          <w:color w:val="auto"/>
          <w:szCs w:val="24"/>
        </w:rPr>
      </w:pPr>
      <w:r w:rsidRPr="00F24096">
        <w:rPr>
          <w:rFonts w:ascii="Roboto" w:hAnsi="Roboto"/>
          <w:color w:val="auto"/>
          <w:szCs w:val="24"/>
        </w:rPr>
        <w:t xml:space="preserve">Le télétravail résulte en premier lieu d’un souhait du </w:t>
      </w:r>
      <w:r w:rsidR="00BA65E7">
        <w:rPr>
          <w:rFonts w:ascii="Roboto" w:hAnsi="Roboto"/>
          <w:color w:val="auto"/>
          <w:szCs w:val="24"/>
        </w:rPr>
        <w:t xml:space="preserve">salarié </w:t>
      </w:r>
      <w:r w:rsidRPr="00F24096">
        <w:rPr>
          <w:rFonts w:ascii="Roboto" w:hAnsi="Roboto"/>
          <w:color w:val="auto"/>
          <w:szCs w:val="24"/>
        </w:rPr>
        <w:t>de bénéficier de ce dispositif et de la volonté réciproque entre celui-ci et la direction</w:t>
      </w:r>
      <w:r w:rsidR="00C644A9" w:rsidRPr="00F24096">
        <w:rPr>
          <w:rFonts w:ascii="Roboto" w:hAnsi="Roboto"/>
          <w:color w:val="auto"/>
          <w:szCs w:val="24"/>
        </w:rPr>
        <w:t>.</w:t>
      </w:r>
      <w:r w:rsidRPr="00F24096">
        <w:rPr>
          <w:rFonts w:ascii="Roboto" w:hAnsi="Roboto"/>
          <w:color w:val="auto"/>
          <w:szCs w:val="24"/>
        </w:rPr>
        <w:t xml:space="preserve"> Les </w:t>
      </w:r>
      <w:r w:rsidR="00965B8E">
        <w:rPr>
          <w:rFonts w:ascii="Roboto" w:hAnsi="Roboto"/>
          <w:color w:val="auto"/>
          <w:szCs w:val="24"/>
        </w:rPr>
        <w:t>P</w:t>
      </w:r>
      <w:r w:rsidRPr="00F24096">
        <w:rPr>
          <w:rFonts w:ascii="Roboto" w:hAnsi="Roboto"/>
          <w:color w:val="auto"/>
          <w:szCs w:val="24"/>
        </w:rPr>
        <w:t xml:space="preserve">arties conviennent que le télétravail réalisé dans le cadre du présent accord prendra uniquement la forme d’un télétravail réalisé à domicile, de manière régulière et alternée ou de </w:t>
      </w:r>
      <w:r w:rsidRPr="00D237FF">
        <w:rPr>
          <w:rFonts w:ascii="Roboto" w:hAnsi="Roboto"/>
          <w:color w:val="auto"/>
          <w:szCs w:val="24"/>
        </w:rPr>
        <w:t xml:space="preserve">manière </w:t>
      </w:r>
      <w:r w:rsidR="00A433B2" w:rsidRPr="00D237FF">
        <w:rPr>
          <w:rFonts w:ascii="Roboto" w:hAnsi="Roboto"/>
          <w:color w:val="auto"/>
          <w:szCs w:val="24"/>
        </w:rPr>
        <w:t>exceptionnelle</w:t>
      </w:r>
      <w:r w:rsidRPr="00D237FF">
        <w:rPr>
          <w:rFonts w:ascii="Roboto" w:hAnsi="Roboto"/>
          <w:color w:val="auto"/>
          <w:szCs w:val="24"/>
        </w:rPr>
        <w:t xml:space="preserve"> (télétravail</w:t>
      </w:r>
      <w:r w:rsidRPr="00F24096">
        <w:rPr>
          <w:rFonts w:ascii="Roboto" w:hAnsi="Roboto"/>
          <w:color w:val="auto"/>
          <w:szCs w:val="24"/>
        </w:rPr>
        <w:t xml:space="preserve"> intervenant exceptionnellement, pour une durée limitée, dans des circonstances particulières). </w:t>
      </w:r>
    </w:p>
    <w:p w14:paraId="46B2909C" w14:textId="77777777" w:rsidR="00FB3892" w:rsidRPr="00F24096" w:rsidRDefault="00FB3892" w:rsidP="000D75FC">
      <w:pPr>
        <w:spacing w:before="0"/>
        <w:rPr>
          <w:rFonts w:ascii="Roboto" w:hAnsi="Roboto"/>
          <w:color w:val="auto"/>
          <w:szCs w:val="24"/>
        </w:rPr>
      </w:pPr>
    </w:p>
    <w:p w14:paraId="7604E1E1" w14:textId="436831D5" w:rsidR="00E42221" w:rsidRDefault="00AD75C0" w:rsidP="000D75FC">
      <w:pPr>
        <w:spacing w:before="0"/>
        <w:rPr>
          <w:rFonts w:ascii="Roboto" w:hAnsi="Roboto"/>
          <w:color w:val="auto"/>
          <w:szCs w:val="24"/>
        </w:rPr>
      </w:pPr>
      <w:r w:rsidRPr="00D237FF">
        <w:rPr>
          <w:rFonts w:ascii="Roboto" w:hAnsi="Roboto"/>
          <w:color w:val="auto"/>
          <w:szCs w:val="24"/>
        </w:rPr>
        <w:t xml:space="preserve">Le fait de travailler à l’extérieur des locaux de l’entreprise ne suffit pas à conférer à un </w:t>
      </w:r>
      <w:r w:rsidR="00BA65E7">
        <w:rPr>
          <w:rFonts w:ascii="Roboto" w:hAnsi="Roboto"/>
          <w:color w:val="auto"/>
          <w:szCs w:val="24"/>
        </w:rPr>
        <w:t xml:space="preserve">salarié </w:t>
      </w:r>
      <w:r w:rsidRPr="00D237FF">
        <w:rPr>
          <w:rFonts w:ascii="Roboto" w:hAnsi="Roboto"/>
          <w:color w:val="auto"/>
          <w:szCs w:val="24"/>
        </w:rPr>
        <w:t xml:space="preserve">la qualité de télétravailleur. Il est également précisé que le télétravail s’effectue au domicile principal du </w:t>
      </w:r>
      <w:r w:rsidR="00BA65E7">
        <w:rPr>
          <w:rFonts w:ascii="Roboto" w:hAnsi="Roboto"/>
          <w:color w:val="auto"/>
          <w:szCs w:val="24"/>
        </w:rPr>
        <w:t xml:space="preserve">salarié </w:t>
      </w:r>
      <w:r w:rsidRPr="00D237FF">
        <w:rPr>
          <w:rFonts w:ascii="Roboto" w:hAnsi="Roboto"/>
          <w:color w:val="auto"/>
          <w:szCs w:val="24"/>
        </w:rPr>
        <w:t xml:space="preserve">tel qu’il l’a déclaré à l’entreprise. </w:t>
      </w:r>
    </w:p>
    <w:p w14:paraId="20CFDBF5" w14:textId="77777777" w:rsidR="005076B1" w:rsidRPr="00D237FF" w:rsidRDefault="005076B1" w:rsidP="000D75FC">
      <w:pPr>
        <w:spacing w:before="0"/>
        <w:rPr>
          <w:rFonts w:ascii="Roboto" w:hAnsi="Roboto"/>
          <w:color w:val="auto"/>
          <w:szCs w:val="24"/>
        </w:rPr>
      </w:pPr>
    </w:p>
    <w:p w14:paraId="026F25D3" w14:textId="04C96018" w:rsidR="005076B1" w:rsidRPr="00D237FF" w:rsidRDefault="005076B1" w:rsidP="005076B1">
      <w:pPr>
        <w:spacing w:before="0"/>
        <w:rPr>
          <w:rFonts w:ascii="Roboto" w:hAnsi="Roboto"/>
          <w:color w:val="auto"/>
          <w:szCs w:val="24"/>
        </w:rPr>
      </w:pPr>
      <w:r w:rsidRPr="00D237FF">
        <w:rPr>
          <w:rFonts w:ascii="Roboto" w:hAnsi="Roboto"/>
          <w:color w:val="auto"/>
          <w:szCs w:val="24"/>
        </w:rPr>
        <w:t xml:space="preserve">À titre exceptionnel, une autre résidence de télétravail pourra être acceptée par l’entreprise sous réserve de sa déclaration préalable par le </w:t>
      </w:r>
      <w:r w:rsidR="00BA65E7">
        <w:rPr>
          <w:rFonts w:ascii="Roboto" w:hAnsi="Roboto"/>
          <w:color w:val="auto"/>
          <w:szCs w:val="24"/>
        </w:rPr>
        <w:t xml:space="preserve">salarié </w:t>
      </w:r>
      <w:r w:rsidRPr="00D237FF">
        <w:rPr>
          <w:rFonts w:ascii="Roboto" w:hAnsi="Roboto"/>
          <w:color w:val="auto"/>
          <w:szCs w:val="24"/>
        </w:rPr>
        <w:t xml:space="preserve">auprès du service des Ressources Humaines de la Société et que les contraintes techniques et de confidentialité ne s’y opposent pas. </w:t>
      </w:r>
    </w:p>
    <w:p w14:paraId="63179EEF" w14:textId="77777777" w:rsidR="00775ED5" w:rsidRPr="00D237FF" w:rsidRDefault="00775ED5" w:rsidP="000D75FC">
      <w:pPr>
        <w:spacing w:before="0"/>
        <w:rPr>
          <w:rFonts w:ascii="Roboto" w:hAnsi="Roboto"/>
          <w:color w:val="auto"/>
          <w:szCs w:val="24"/>
        </w:rPr>
      </w:pPr>
    </w:p>
    <w:p w14:paraId="4CE17915" w14:textId="67222468" w:rsidR="00775ED5" w:rsidRPr="00D237FF" w:rsidRDefault="00775ED5" w:rsidP="000D75FC">
      <w:pPr>
        <w:spacing w:before="0"/>
        <w:rPr>
          <w:rFonts w:ascii="Roboto" w:hAnsi="Roboto"/>
          <w:color w:val="auto"/>
          <w:szCs w:val="24"/>
        </w:rPr>
      </w:pPr>
      <w:r w:rsidRPr="00D237FF">
        <w:rPr>
          <w:rFonts w:ascii="Roboto" w:hAnsi="Roboto"/>
          <w:color w:val="auto"/>
          <w:szCs w:val="24"/>
        </w:rPr>
        <w:t xml:space="preserve">Lorsqu’un </w:t>
      </w:r>
      <w:r w:rsidR="00BA65E7">
        <w:rPr>
          <w:rFonts w:ascii="Roboto" w:hAnsi="Roboto"/>
          <w:color w:val="auto"/>
          <w:szCs w:val="24"/>
        </w:rPr>
        <w:t xml:space="preserve">salarié </w:t>
      </w:r>
      <w:r w:rsidRPr="00D237FF">
        <w:rPr>
          <w:rFonts w:ascii="Roboto" w:hAnsi="Roboto"/>
          <w:color w:val="auto"/>
          <w:szCs w:val="24"/>
        </w:rPr>
        <w:t xml:space="preserve">est amené à travailler sur un autre site de l’entreprise que son site de rattachement, cette modalité d’organisation ne relève pas du télétravail au sens du présent accord. </w:t>
      </w:r>
    </w:p>
    <w:p w14:paraId="606B3B28" w14:textId="77777777" w:rsidR="00E42221" w:rsidRPr="00D237FF" w:rsidRDefault="00E42221" w:rsidP="000D75FC">
      <w:pPr>
        <w:spacing w:before="0"/>
        <w:rPr>
          <w:rFonts w:ascii="Roboto" w:hAnsi="Roboto"/>
          <w:color w:val="auto"/>
          <w:szCs w:val="24"/>
        </w:rPr>
      </w:pPr>
    </w:p>
    <w:p w14:paraId="04AD726E" w14:textId="77777777" w:rsidR="000D75FC" w:rsidRPr="00F24096" w:rsidRDefault="000D75FC" w:rsidP="000D75FC">
      <w:pPr>
        <w:spacing w:before="0"/>
        <w:rPr>
          <w:rFonts w:ascii="Roboto" w:hAnsi="Roboto" w:cstheme="majorHAnsi"/>
          <w:color w:val="auto"/>
          <w:szCs w:val="24"/>
        </w:rPr>
      </w:pPr>
    </w:p>
    <w:p w14:paraId="5878A493" w14:textId="75AAFE44" w:rsidR="00C048B1" w:rsidRPr="00F24096" w:rsidRDefault="00965B8E" w:rsidP="000D75FC">
      <w:pPr>
        <w:pStyle w:val="Titre1"/>
        <w:spacing w:before="0"/>
        <w:rPr>
          <w:rFonts w:ascii="Roboto" w:hAnsi="Roboto" w:cstheme="majorHAnsi"/>
          <w:smallCaps/>
          <w:color w:val="auto"/>
          <w:sz w:val="24"/>
          <w:szCs w:val="24"/>
        </w:rPr>
      </w:pPr>
      <w:bookmarkStart w:id="10" w:name="_Toc63774996"/>
      <w:bookmarkStart w:id="11" w:name="_Toc162259774"/>
      <w:r w:rsidRPr="00F24096">
        <w:rPr>
          <w:rFonts w:ascii="Roboto" w:hAnsi="Roboto" w:cstheme="majorHAnsi"/>
          <w:smallCaps/>
          <w:color w:val="auto"/>
          <w:sz w:val="24"/>
          <w:szCs w:val="24"/>
        </w:rPr>
        <w:t>ARTICLE 3 – CONDITIONS D’ELIGIBILITE AU TELETRAVAIL</w:t>
      </w:r>
      <w:bookmarkEnd w:id="10"/>
      <w:bookmarkEnd w:id="11"/>
    </w:p>
    <w:p w14:paraId="58B61049" w14:textId="77777777" w:rsidR="00AD75C0" w:rsidRPr="00D237FF" w:rsidRDefault="00AD75C0" w:rsidP="000D75FC">
      <w:pPr>
        <w:spacing w:before="0"/>
        <w:rPr>
          <w:rFonts w:ascii="Roboto" w:hAnsi="Roboto"/>
          <w:color w:val="auto"/>
          <w:szCs w:val="24"/>
        </w:rPr>
      </w:pPr>
      <w:bookmarkStart w:id="12" w:name="_Hlk40168877"/>
      <w:bookmarkEnd w:id="0"/>
    </w:p>
    <w:p w14:paraId="41012CA7" w14:textId="04D530AA" w:rsidR="009B1B48" w:rsidRPr="00D237FF" w:rsidRDefault="009B1B48" w:rsidP="00BB5DD2">
      <w:pPr>
        <w:pStyle w:val="Titre3"/>
        <w:spacing w:before="0"/>
        <w:rPr>
          <w:rFonts w:ascii="Roboto" w:hAnsi="Roboto" w:cstheme="majorHAnsi"/>
          <w:b/>
          <w:color w:val="auto"/>
          <w:u w:val="single"/>
        </w:rPr>
      </w:pPr>
      <w:bookmarkStart w:id="13" w:name="_Toc162259775"/>
      <w:r w:rsidRPr="00D237FF">
        <w:rPr>
          <w:rFonts w:ascii="Roboto" w:hAnsi="Roboto" w:cstheme="majorHAnsi"/>
          <w:b/>
          <w:color w:val="auto"/>
          <w:u w:val="single"/>
        </w:rPr>
        <w:t>Article 3.1 Conditions générales</w:t>
      </w:r>
      <w:bookmarkEnd w:id="13"/>
    </w:p>
    <w:p w14:paraId="4FD857F0" w14:textId="77777777" w:rsidR="009B1B48" w:rsidRPr="00D237FF" w:rsidRDefault="009B1B48" w:rsidP="000D75FC">
      <w:pPr>
        <w:spacing w:before="0"/>
        <w:rPr>
          <w:rFonts w:ascii="Roboto" w:hAnsi="Roboto"/>
          <w:color w:val="auto"/>
          <w:szCs w:val="24"/>
        </w:rPr>
      </w:pPr>
    </w:p>
    <w:p w14:paraId="394BCA53" w14:textId="399FA20D" w:rsidR="00F03E2D" w:rsidRPr="00D237FF" w:rsidRDefault="00F03E2D" w:rsidP="000D75FC">
      <w:pPr>
        <w:spacing w:before="0"/>
        <w:rPr>
          <w:rFonts w:ascii="Roboto" w:hAnsi="Roboto"/>
          <w:color w:val="auto"/>
          <w:szCs w:val="24"/>
        </w:rPr>
      </w:pPr>
      <w:r w:rsidRPr="00D237FF">
        <w:rPr>
          <w:rFonts w:ascii="Roboto" w:hAnsi="Roboto"/>
          <w:color w:val="auto"/>
          <w:szCs w:val="24"/>
        </w:rPr>
        <w:t xml:space="preserve">Tout </w:t>
      </w:r>
      <w:r w:rsidR="00BA65E7">
        <w:rPr>
          <w:rFonts w:ascii="Roboto" w:hAnsi="Roboto"/>
          <w:color w:val="auto"/>
          <w:szCs w:val="24"/>
        </w:rPr>
        <w:t xml:space="preserve">salarié </w:t>
      </w:r>
      <w:r w:rsidRPr="00D237FF">
        <w:rPr>
          <w:rFonts w:ascii="Roboto" w:hAnsi="Roboto"/>
          <w:color w:val="auto"/>
          <w:szCs w:val="24"/>
        </w:rPr>
        <w:t>qui souhaite télétravailler devra remplir l’ensemble des conditions cumulatives ci-après définies, lors du passage en télétravail ainsi que tout au long de l’exécution de son activité en télétravail.</w:t>
      </w:r>
    </w:p>
    <w:p w14:paraId="5C1552D9" w14:textId="77777777" w:rsidR="00F03E2D" w:rsidRPr="00D237FF" w:rsidRDefault="00F03E2D" w:rsidP="000D75FC">
      <w:pPr>
        <w:spacing w:before="0"/>
        <w:rPr>
          <w:rFonts w:cs="Arial"/>
          <w:color w:val="auto"/>
          <w:spacing w:val="8"/>
          <w:shd w:val="clear" w:color="auto" w:fill="FFFFFF"/>
        </w:rPr>
      </w:pPr>
    </w:p>
    <w:p w14:paraId="5180A25A" w14:textId="53BAC440" w:rsidR="003A19CC" w:rsidRPr="00D237FF" w:rsidRDefault="00AD75C0" w:rsidP="000D75FC">
      <w:pPr>
        <w:spacing w:before="0"/>
        <w:rPr>
          <w:rFonts w:ascii="Roboto" w:hAnsi="Roboto"/>
          <w:color w:val="auto"/>
          <w:szCs w:val="24"/>
        </w:rPr>
      </w:pPr>
      <w:r w:rsidRPr="00D237FF">
        <w:rPr>
          <w:rFonts w:ascii="Roboto" w:hAnsi="Roboto"/>
          <w:color w:val="auto"/>
          <w:szCs w:val="24"/>
        </w:rPr>
        <w:t xml:space="preserve">Le télétravail est uniquement ouvert aux activités de la </w:t>
      </w:r>
      <w:r w:rsidR="00965B8E" w:rsidRPr="00D237FF">
        <w:rPr>
          <w:rFonts w:ascii="Roboto" w:hAnsi="Roboto"/>
          <w:color w:val="auto"/>
          <w:szCs w:val="24"/>
        </w:rPr>
        <w:t>S</w:t>
      </w:r>
      <w:r w:rsidRPr="00D237FF">
        <w:rPr>
          <w:rFonts w:ascii="Roboto" w:hAnsi="Roboto"/>
          <w:color w:val="auto"/>
          <w:szCs w:val="24"/>
        </w:rPr>
        <w:t xml:space="preserve">ociété pouvant être exercées à distance et compatibles avec les objectifs professionnels des </w:t>
      </w:r>
      <w:r w:rsidR="00BA65E7">
        <w:rPr>
          <w:rFonts w:ascii="Roboto" w:hAnsi="Roboto"/>
          <w:color w:val="auto"/>
          <w:szCs w:val="24"/>
        </w:rPr>
        <w:t>salariés</w:t>
      </w:r>
      <w:r w:rsidRPr="00D237FF">
        <w:rPr>
          <w:rFonts w:ascii="Roboto" w:hAnsi="Roboto"/>
          <w:color w:val="auto"/>
          <w:szCs w:val="24"/>
        </w:rPr>
        <w:t xml:space="preserve"> à savoir la qualité et la continuité de leurs missions. </w:t>
      </w:r>
    </w:p>
    <w:p w14:paraId="3317E686" w14:textId="77777777" w:rsidR="003A19CC" w:rsidRPr="00D237FF" w:rsidRDefault="003A19CC" w:rsidP="000D75FC">
      <w:pPr>
        <w:spacing w:before="0"/>
        <w:rPr>
          <w:rFonts w:ascii="Roboto" w:hAnsi="Roboto"/>
          <w:color w:val="auto"/>
          <w:szCs w:val="24"/>
        </w:rPr>
      </w:pPr>
    </w:p>
    <w:p w14:paraId="306BD0E2" w14:textId="23999A74" w:rsidR="003A19CC" w:rsidRPr="00D237FF" w:rsidRDefault="00231F06" w:rsidP="000D75FC">
      <w:pPr>
        <w:spacing w:before="0"/>
        <w:rPr>
          <w:rFonts w:ascii="Roboto" w:hAnsi="Roboto"/>
          <w:color w:val="auto"/>
          <w:szCs w:val="24"/>
        </w:rPr>
      </w:pPr>
      <w:r w:rsidRPr="00D237FF">
        <w:rPr>
          <w:rFonts w:ascii="Roboto" w:hAnsi="Roboto"/>
          <w:color w:val="auto"/>
          <w:szCs w:val="24"/>
        </w:rPr>
        <w:t>S</w:t>
      </w:r>
      <w:r w:rsidR="00AD75C0" w:rsidRPr="00D237FF">
        <w:rPr>
          <w:rFonts w:ascii="Roboto" w:hAnsi="Roboto"/>
          <w:color w:val="auto"/>
          <w:szCs w:val="24"/>
        </w:rPr>
        <w:t xml:space="preserve">ont </w:t>
      </w:r>
      <w:r w:rsidR="009B1B48" w:rsidRPr="00D237FF">
        <w:rPr>
          <w:rFonts w:ascii="Roboto" w:hAnsi="Roboto"/>
          <w:color w:val="auto"/>
          <w:szCs w:val="24"/>
        </w:rPr>
        <w:t>visées</w:t>
      </w:r>
      <w:r w:rsidRPr="00D237FF">
        <w:rPr>
          <w:rFonts w:ascii="Roboto" w:hAnsi="Roboto"/>
          <w:color w:val="auto"/>
          <w:szCs w:val="24"/>
        </w:rPr>
        <w:t xml:space="preserve"> </w:t>
      </w:r>
      <w:r w:rsidR="00AD75C0" w:rsidRPr="00D237FF">
        <w:rPr>
          <w:rFonts w:ascii="Roboto" w:hAnsi="Roboto"/>
          <w:color w:val="auto"/>
          <w:szCs w:val="24"/>
        </w:rPr>
        <w:t xml:space="preserve">les activités répondant aux critères </w:t>
      </w:r>
      <w:r w:rsidR="00965B8E" w:rsidRPr="00D237FF">
        <w:rPr>
          <w:rFonts w:ascii="Roboto" w:hAnsi="Roboto"/>
          <w:color w:val="auto"/>
          <w:szCs w:val="24"/>
        </w:rPr>
        <w:t xml:space="preserve">cumulatifs </w:t>
      </w:r>
      <w:r w:rsidR="00AD75C0" w:rsidRPr="00D237FF">
        <w:rPr>
          <w:rFonts w:ascii="Roboto" w:hAnsi="Roboto"/>
          <w:color w:val="auto"/>
          <w:szCs w:val="24"/>
        </w:rPr>
        <w:t xml:space="preserve">suivants : </w:t>
      </w:r>
    </w:p>
    <w:p w14:paraId="365907EF" w14:textId="6B76D61C" w:rsidR="003A19CC" w:rsidRPr="00D237FF" w:rsidRDefault="00AD75C0" w:rsidP="007F0727">
      <w:pPr>
        <w:pStyle w:val="Paragraphedeliste"/>
        <w:numPr>
          <w:ilvl w:val="0"/>
          <w:numId w:val="7"/>
        </w:numPr>
        <w:spacing w:before="0"/>
        <w:rPr>
          <w:rFonts w:ascii="Roboto" w:hAnsi="Roboto"/>
          <w:color w:val="auto"/>
          <w:szCs w:val="24"/>
        </w:rPr>
      </w:pPr>
      <w:r w:rsidRPr="00D237FF">
        <w:rPr>
          <w:rFonts w:ascii="Roboto" w:hAnsi="Roboto"/>
          <w:color w:val="auto"/>
          <w:szCs w:val="24"/>
        </w:rPr>
        <w:t xml:space="preserve">l’activité ne requiert pas une présence </w:t>
      </w:r>
      <w:r w:rsidR="00BB03CD" w:rsidRPr="00D237FF">
        <w:rPr>
          <w:rFonts w:ascii="Roboto" w:hAnsi="Roboto"/>
          <w:color w:val="auto"/>
          <w:szCs w:val="24"/>
        </w:rPr>
        <w:t xml:space="preserve">physique </w:t>
      </w:r>
      <w:r w:rsidRPr="00D237FF">
        <w:rPr>
          <w:rFonts w:ascii="Roboto" w:hAnsi="Roboto"/>
          <w:color w:val="auto"/>
          <w:szCs w:val="24"/>
        </w:rPr>
        <w:t xml:space="preserve">permanente dans les locaux de la </w:t>
      </w:r>
      <w:r w:rsidR="006F43F1" w:rsidRPr="00D237FF">
        <w:rPr>
          <w:rFonts w:ascii="Roboto" w:hAnsi="Roboto"/>
          <w:color w:val="auto"/>
          <w:szCs w:val="24"/>
        </w:rPr>
        <w:t>S</w:t>
      </w:r>
      <w:r w:rsidRPr="00D237FF">
        <w:rPr>
          <w:rFonts w:ascii="Roboto" w:hAnsi="Roboto"/>
          <w:color w:val="auto"/>
          <w:szCs w:val="24"/>
        </w:rPr>
        <w:t>ociété</w:t>
      </w:r>
      <w:r w:rsidR="00E21CA2" w:rsidRPr="00D237FF">
        <w:rPr>
          <w:rFonts w:ascii="Roboto" w:hAnsi="Roboto"/>
          <w:color w:val="auto"/>
          <w:szCs w:val="24"/>
        </w:rPr>
        <w:t xml:space="preserve"> </w:t>
      </w:r>
      <w:r w:rsidRPr="00D237FF">
        <w:rPr>
          <w:rFonts w:ascii="Roboto" w:hAnsi="Roboto"/>
          <w:color w:val="auto"/>
          <w:szCs w:val="24"/>
        </w:rPr>
        <w:t xml:space="preserve">; </w:t>
      </w:r>
    </w:p>
    <w:p w14:paraId="76AED708" w14:textId="02079988" w:rsidR="003A19CC" w:rsidRPr="00D237FF" w:rsidRDefault="00AD75C0" w:rsidP="007F0727">
      <w:pPr>
        <w:pStyle w:val="Paragraphedeliste"/>
        <w:numPr>
          <w:ilvl w:val="0"/>
          <w:numId w:val="7"/>
        </w:numPr>
        <w:spacing w:before="0"/>
        <w:rPr>
          <w:rFonts w:ascii="Roboto" w:hAnsi="Roboto"/>
          <w:color w:val="auto"/>
          <w:szCs w:val="24"/>
        </w:rPr>
      </w:pPr>
      <w:r w:rsidRPr="00D237FF">
        <w:rPr>
          <w:rFonts w:ascii="Roboto" w:hAnsi="Roboto"/>
          <w:color w:val="auto"/>
          <w:szCs w:val="24"/>
        </w:rPr>
        <w:lastRenderedPageBreak/>
        <w:t>la nature du travail effectué est compatible avec l’utilisation des technologies de l’information</w:t>
      </w:r>
      <w:r w:rsidR="00E21CA2" w:rsidRPr="00D237FF">
        <w:rPr>
          <w:rFonts w:ascii="Roboto" w:hAnsi="Roboto"/>
          <w:color w:val="auto"/>
          <w:szCs w:val="24"/>
        </w:rPr>
        <w:t xml:space="preserve"> </w:t>
      </w:r>
      <w:r w:rsidRPr="00D237FF">
        <w:rPr>
          <w:rFonts w:ascii="Roboto" w:hAnsi="Roboto"/>
          <w:color w:val="auto"/>
          <w:szCs w:val="24"/>
        </w:rPr>
        <w:t xml:space="preserve">; </w:t>
      </w:r>
    </w:p>
    <w:p w14:paraId="5089B5D0" w14:textId="396C2AED" w:rsidR="003A19CC" w:rsidRPr="00D237FF" w:rsidRDefault="00F97B75" w:rsidP="007F0727">
      <w:pPr>
        <w:pStyle w:val="Paragraphedeliste"/>
        <w:numPr>
          <w:ilvl w:val="0"/>
          <w:numId w:val="7"/>
        </w:numPr>
        <w:spacing w:before="0"/>
        <w:rPr>
          <w:rFonts w:ascii="Roboto" w:hAnsi="Roboto"/>
          <w:color w:val="auto"/>
          <w:szCs w:val="24"/>
        </w:rPr>
      </w:pPr>
      <w:r w:rsidRPr="00D237FF">
        <w:rPr>
          <w:rFonts w:ascii="Roboto" w:hAnsi="Roboto"/>
          <w:color w:val="auto"/>
        </w:rPr>
        <w:t>la nature des activités exercées ne doit pas impliquer l’usage quotidien de données confidentielles non manipulables hors site qui ne serait pas autorisé par les donneurs d’ordre</w:t>
      </w:r>
      <w:r w:rsidR="006F43F1" w:rsidRPr="00D237FF">
        <w:rPr>
          <w:rFonts w:ascii="Roboto" w:hAnsi="Roboto"/>
          <w:color w:val="auto"/>
        </w:rPr>
        <w:t xml:space="preserve"> de la Société</w:t>
      </w:r>
      <w:r w:rsidR="00973BF0" w:rsidRPr="00D237FF">
        <w:rPr>
          <w:rFonts w:ascii="Roboto" w:hAnsi="Roboto"/>
          <w:color w:val="auto"/>
          <w:szCs w:val="24"/>
        </w:rPr>
        <w:t xml:space="preserve"> </w:t>
      </w:r>
      <w:r w:rsidR="00AD75C0" w:rsidRPr="00D237FF">
        <w:rPr>
          <w:rFonts w:ascii="Roboto" w:hAnsi="Roboto"/>
          <w:color w:val="auto"/>
          <w:szCs w:val="24"/>
        </w:rPr>
        <w:t xml:space="preserve">; </w:t>
      </w:r>
    </w:p>
    <w:p w14:paraId="37D8D967" w14:textId="1C260CE7" w:rsidR="003A19CC" w:rsidRPr="00D237FF" w:rsidRDefault="00AD75C0" w:rsidP="007F0727">
      <w:pPr>
        <w:pStyle w:val="Paragraphedeliste"/>
        <w:numPr>
          <w:ilvl w:val="0"/>
          <w:numId w:val="7"/>
        </w:numPr>
        <w:spacing w:before="0"/>
        <w:rPr>
          <w:rFonts w:ascii="Roboto" w:hAnsi="Roboto"/>
          <w:color w:val="auto"/>
          <w:szCs w:val="24"/>
        </w:rPr>
      </w:pPr>
      <w:r w:rsidRPr="00D237FF">
        <w:rPr>
          <w:rFonts w:ascii="Roboto" w:hAnsi="Roboto"/>
          <w:color w:val="auto"/>
          <w:szCs w:val="24"/>
        </w:rPr>
        <w:t xml:space="preserve">le télétravail ne doit avoir aucune conséquence sur la qualité du travail rendu. </w:t>
      </w:r>
    </w:p>
    <w:p w14:paraId="0539B8A9" w14:textId="77777777" w:rsidR="009B1B48" w:rsidRPr="00D237FF" w:rsidRDefault="009B1B48" w:rsidP="000D75FC">
      <w:pPr>
        <w:spacing w:before="0"/>
        <w:rPr>
          <w:rFonts w:ascii="Roboto" w:hAnsi="Roboto"/>
          <w:color w:val="auto"/>
          <w:szCs w:val="24"/>
        </w:rPr>
      </w:pPr>
    </w:p>
    <w:p w14:paraId="747E26AA" w14:textId="1927EF13" w:rsidR="003A19CC" w:rsidRPr="00D237FF" w:rsidRDefault="00AD75C0" w:rsidP="000D75FC">
      <w:pPr>
        <w:spacing w:before="0"/>
        <w:rPr>
          <w:rFonts w:ascii="Roboto" w:hAnsi="Roboto"/>
          <w:color w:val="auto"/>
          <w:szCs w:val="24"/>
        </w:rPr>
      </w:pPr>
      <w:r w:rsidRPr="00D237FF">
        <w:rPr>
          <w:rFonts w:ascii="Roboto" w:hAnsi="Roboto"/>
          <w:color w:val="auto"/>
          <w:szCs w:val="24"/>
        </w:rPr>
        <w:t xml:space="preserve">Pour être éligible au télétravail, le </w:t>
      </w:r>
      <w:r w:rsidR="00BA65E7">
        <w:rPr>
          <w:rFonts w:ascii="Roboto" w:hAnsi="Roboto"/>
          <w:color w:val="auto"/>
          <w:szCs w:val="24"/>
        </w:rPr>
        <w:t xml:space="preserve">salarié </w:t>
      </w:r>
      <w:r w:rsidRPr="00D237FF">
        <w:rPr>
          <w:rFonts w:ascii="Roboto" w:hAnsi="Roboto"/>
          <w:color w:val="auto"/>
          <w:szCs w:val="24"/>
        </w:rPr>
        <w:t>doit</w:t>
      </w:r>
      <w:r w:rsidR="00231F06" w:rsidRPr="00D237FF">
        <w:rPr>
          <w:rFonts w:ascii="Roboto" w:hAnsi="Roboto"/>
          <w:color w:val="auto"/>
          <w:szCs w:val="24"/>
        </w:rPr>
        <w:t xml:space="preserve"> </w:t>
      </w:r>
      <w:r w:rsidR="005F0C98">
        <w:rPr>
          <w:rFonts w:ascii="Roboto" w:hAnsi="Roboto"/>
          <w:color w:val="auto"/>
          <w:szCs w:val="24"/>
        </w:rPr>
        <w:t xml:space="preserve">également </w:t>
      </w:r>
      <w:r w:rsidR="00231F06" w:rsidRPr="00D237FF">
        <w:rPr>
          <w:rFonts w:ascii="Roboto" w:hAnsi="Roboto"/>
          <w:color w:val="auto"/>
          <w:szCs w:val="24"/>
        </w:rPr>
        <w:t>par ailleurs</w:t>
      </w:r>
      <w:r w:rsidR="009B1B48" w:rsidRPr="00D237FF">
        <w:rPr>
          <w:rFonts w:ascii="Roboto" w:hAnsi="Roboto"/>
          <w:color w:val="auto"/>
          <w:szCs w:val="24"/>
        </w:rPr>
        <w:t xml:space="preserve"> personnellement</w:t>
      </w:r>
      <w:r w:rsidR="00231F06" w:rsidRPr="00D237FF">
        <w:rPr>
          <w:rFonts w:ascii="Roboto" w:hAnsi="Roboto"/>
          <w:color w:val="auto"/>
          <w:szCs w:val="24"/>
        </w:rPr>
        <w:t xml:space="preserve"> </w:t>
      </w:r>
      <w:r w:rsidRPr="00D237FF">
        <w:rPr>
          <w:rFonts w:ascii="Roboto" w:hAnsi="Roboto"/>
          <w:color w:val="auto"/>
          <w:szCs w:val="24"/>
        </w:rPr>
        <w:t xml:space="preserve">remplir les conditions </w:t>
      </w:r>
      <w:r w:rsidR="00231F06" w:rsidRPr="00D237FF">
        <w:rPr>
          <w:rFonts w:ascii="Roboto" w:hAnsi="Roboto"/>
          <w:color w:val="auto"/>
          <w:szCs w:val="24"/>
        </w:rPr>
        <w:t xml:space="preserve">cumulatives </w:t>
      </w:r>
      <w:r w:rsidRPr="00D237FF">
        <w:rPr>
          <w:rFonts w:ascii="Roboto" w:hAnsi="Roboto"/>
          <w:color w:val="auto"/>
          <w:szCs w:val="24"/>
        </w:rPr>
        <w:t xml:space="preserve">suivantes : </w:t>
      </w:r>
    </w:p>
    <w:p w14:paraId="6D7BB693" w14:textId="3F799250" w:rsidR="003A19CC" w:rsidRPr="00D237FF" w:rsidRDefault="00AD75C0" w:rsidP="007F0727">
      <w:pPr>
        <w:pStyle w:val="Paragraphedeliste"/>
        <w:numPr>
          <w:ilvl w:val="0"/>
          <w:numId w:val="8"/>
        </w:numPr>
        <w:spacing w:before="0"/>
        <w:rPr>
          <w:rFonts w:ascii="Roboto" w:hAnsi="Roboto"/>
          <w:color w:val="auto"/>
          <w:szCs w:val="24"/>
        </w:rPr>
      </w:pPr>
      <w:r w:rsidRPr="00D237FF">
        <w:rPr>
          <w:rFonts w:ascii="Roboto" w:hAnsi="Roboto"/>
          <w:color w:val="auto"/>
          <w:szCs w:val="24"/>
        </w:rPr>
        <w:t xml:space="preserve">être titulaire d’un CDI ou d’un CDD d’une durée au moins égale à </w:t>
      </w:r>
      <w:r w:rsidR="000E1742" w:rsidRPr="00D237FF">
        <w:rPr>
          <w:rFonts w:ascii="Roboto" w:hAnsi="Roboto"/>
          <w:color w:val="auto"/>
          <w:szCs w:val="24"/>
        </w:rPr>
        <w:t>trois</w:t>
      </w:r>
      <w:r w:rsidR="00E01CA9" w:rsidRPr="00D237FF">
        <w:rPr>
          <w:rFonts w:ascii="Roboto" w:hAnsi="Roboto"/>
          <w:color w:val="auto"/>
          <w:szCs w:val="24"/>
        </w:rPr>
        <w:t xml:space="preserve"> mois</w:t>
      </w:r>
      <w:r w:rsidR="00E9386E" w:rsidRPr="00D237FF">
        <w:rPr>
          <w:rFonts w:ascii="Roboto" w:hAnsi="Roboto"/>
          <w:color w:val="auto"/>
          <w:szCs w:val="24"/>
        </w:rPr>
        <w:t xml:space="preserve"> ou d’un contrat d’alternance</w:t>
      </w:r>
      <w:r w:rsidR="0030767D" w:rsidRPr="00D237FF">
        <w:rPr>
          <w:rFonts w:ascii="Roboto" w:hAnsi="Roboto"/>
          <w:color w:val="auto"/>
          <w:szCs w:val="24"/>
        </w:rPr>
        <w:t xml:space="preserve"> </w:t>
      </w:r>
      <w:r w:rsidR="002251DF" w:rsidRPr="00D237FF">
        <w:rPr>
          <w:rFonts w:ascii="Roboto" w:hAnsi="Roboto"/>
          <w:color w:val="auto"/>
          <w:szCs w:val="24"/>
        </w:rPr>
        <w:t>;</w:t>
      </w:r>
    </w:p>
    <w:p w14:paraId="3C794A46" w14:textId="19BC7883" w:rsidR="003A19CC" w:rsidRPr="00D237FF" w:rsidRDefault="00AD75C0" w:rsidP="007F0727">
      <w:pPr>
        <w:pStyle w:val="Paragraphedeliste"/>
        <w:numPr>
          <w:ilvl w:val="0"/>
          <w:numId w:val="8"/>
        </w:numPr>
        <w:spacing w:before="0"/>
        <w:rPr>
          <w:rFonts w:ascii="Roboto" w:hAnsi="Roboto"/>
          <w:color w:val="auto"/>
          <w:szCs w:val="24"/>
        </w:rPr>
      </w:pPr>
      <w:r w:rsidRPr="00D237FF">
        <w:rPr>
          <w:rFonts w:ascii="Roboto" w:hAnsi="Roboto"/>
          <w:color w:val="auto"/>
          <w:szCs w:val="24"/>
        </w:rPr>
        <w:t>travailler à temps plein ou à temps partiel</w:t>
      </w:r>
      <w:r w:rsidR="00231F06" w:rsidRPr="00D237FF">
        <w:rPr>
          <w:rFonts w:ascii="Roboto" w:hAnsi="Roboto"/>
          <w:color w:val="auto"/>
          <w:szCs w:val="24"/>
        </w:rPr>
        <w:t>,</w:t>
      </w:r>
      <w:r w:rsidRPr="00D237FF">
        <w:rPr>
          <w:rFonts w:ascii="Roboto" w:hAnsi="Roboto"/>
          <w:color w:val="auto"/>
          <w:szCs w:val="24"/>
        </w:rPr>
        <w:t xml:space="preserve"> à condition dans ce</w:t>
      </w:r>
      <w:r w:rsidR="00231F06" w:rsidRPr="00D237FF">
        <w:rPr>
          <w:rFonts w:ascii="Roboto" w:hAnsi="Roboto"/>
          <w:color w:val="auto"/>
          <w:szCs w:val="24"/>
        </w:rPr>
        <w:t xml:space="preserve"> dernier</w:t>
      </w:r>
      <w:r w:rsidRPr="00D237FF">
        <w:rPr>
          <w:rFonts w:ascii="Roboto" w:hAnsi="Roboto"/>
          <w:color w:val="auto"/>
          <w:szCs w:val="24"/>
        </w:rPr>
        <w:t xml:space="preserve"> cas</w:t>
      </w:r>
      <w:r w:rsidR="00231F06" w:rsidRPr="00D237FF">
        <w:rPr>
          <w:rFonts w:ascii="Roboto" w:hAnsi="Roboto"/>
          <w:color w:val="auto"/>
          <w:szCs w:val="24"/>
        </w:rPr>
        <w:t>,</w:t>
      </w:r>
      <w:r w:rsidRPr="00D237FF">
        <w:rPr>
          <w:rFonts w:ascii="Roboto" w:hAnsi="Roboto"/>
          <w:color w:val="auto"/>
          <w:szCs w:val="24"/>
        </w:rPr>
        <w:t xml:space="preserve"> que le temps de travail soit </w:t>
      </w:r>
      <w:r w:rsidR="000E1742" w:rsidRPr="00D237FF">
        <w:rPr>
          <w:rFonts w:ascii="Roboto" w:hAnsi="Roboto"/>
          <w:color w:val="auto"/>
          <w:szCs w:val="24"/>
        </w:rPr>
        <w:t>supérieur</w:t>
      </w:r>
      <w:r w:rsidRPr="00D237FF">
        <w:rPr>
          <w:rFonts w:ascii="Roboto" w:hAnsi="Roboto"/>
          <w:color w:val="auto"/>
          <w:szCs w:val="24"/>
        </w:rPr>
        <w:t xml:space="preserve"> à </w:t>
      </w:r>
      <w:r w:rsidR="00E01CA9" w:rsidRPr="00D237FF">
        <w:rPr>
          <w:rFonts w:ascii="Roboto" w:hAnsi="Roboto"/>
          <w:color w:val="auto"/>
          <w:szCs w:val="24"/>
        </w:rPr>
        <w:t>6</w:t>
      </w:r>
      <w:r w:rsidRPr="00D237FF">
        <w:rPr>
          <w:rFonts w:ascii="Roboto" w:hAnsi="Roboto"/>
          <w:color w:val="auto"/>
          <w:szCs w:val="24"/>
        </w:rPr>
        <w:t>0 %</w:t>
      </w:r>
      <w:r w:rsidR="002251DF" w:rsidRPr="00D237FF">
        <w:rPr>
          <w:rFonts w:ascii="Roboto" w:hAnsi="Roboto"/>
          <w:color w:val="auto"/>
          <w:szCs w:val="24"/>
        </w:rPr>
        <w:t xml:space="preserve"> </w:t>
      </w:r>
      <w:r w:rsidR="00BB03CD" w:rsidRPr="00D237FF">
        <w:rPr>
          <w:rFonts w:ascii="Roboto" w:hAnsi="Roboto"/>
          <w:color w:val="auto"/>
          <w:szCs w:val="24"/>
        </w:rPr>
        <w:t xml:space="preserve">du temps plein </w:t>
      </w:r>
      <w:r w:rsidRPr="00D237FF">
        <w:rPr>
          <w:rFonts w:ascii="Roboto" w:hAnsi="Roboto"/>
          <w:color w:val="auto"/>
          <w:szCs w:val="24"/>
        </w:rPr>
        <w:t xml:space="preserve">; </w:t>
      </w:r>
    </w:p>
    <w:p w14:paraId="2C2DF1BF" w14:textId="592ED297" w:rsidR="003A19CC" w:rsidRPr="00D237FF" w:rsidRDefault="00AD75C0" w:rsidP="007F0727">
      <w:pPr>
        <w:pStyle w:val="Paragraphedeliste"/>
        <w:numPr>
          <w:ilvl w:val="0"/>
          <w:numId w:val="8"/>
        </w:numPr>
        <w:spacing w:before="0"/>
        <w:rPr>
          <w:rFonts w:ascii="Roboto" w:hAnsi="Roboto"/>
          <w:color w:val="auto"/>
          <w:szCs w:val="24"/>
        </w:rPr>
      </w:pPr>
      <w:r w:rsidRPr="00D237FF">
        <w:rPr>
          <w:rFonts w:ascii="Roboto" w:hAnsi="Roboto"/>
          <w:color w:val="auto"/>
          <w:szCs w:val="24"/>
        </w:rPr>
        <w:t xml:space="preserve">être en capacité </w:t>
      </w:r>
      <w:r w:rsidR="007B1332" w:rsidRPr="00D237FF">
        <w:rPr>
          <w:rFonts w:ascii="Roboto" w:hAnsi="Roboto"/>
          <w:color w:val="auto"/>
          <w:szCs w:val="24"/>
        </w:rPr>
        <w:t>de</w:t>
      </w:r>
      <w:r w:rsidRPr="00D237FF">
        <w:rPr>
          <w:rFonts w:ascii="Roboto" w:hAnsi="Roboto"/>
          <w:color w:val="auto"/>
          <w:szCs w:val="24"/>
        </w:rPr>
        <w:t xml:space="preserve"> travailler à distance de façon autonome, </w:t>
      </w:r>
      <w:r w:rsidR="00F03E2D" w:rsidRPr="00D237FF">
        <w:rPr>
          <w:rFonts w:ascii="Roboto" w:hAnsi="Roboto"/>
          <w:color w:val="auto"/>
          <w:szCs w:val="24"/>
        </w:rPr>
        <w:t xml:space="preserve">sans  besoin </w:t>
      </w:r>
      <w:r w:rsidR="000D3A4D" w:rsidRPr="00D237FF">
        <w:rPr>
          <w:rFonts w:ascii="Roboto" w:hAnsi="Roboto"/>
          <w:color w:val="auto"/>
          <w:szCs w:val="24"/>
        </w:rPr>
        <w:t>d’</w:t>
      </w:r>
      <w:r w:rsidRPr="00D237FF">
        <w:rPr>
          <w:rFonts w:ascii="Roboto" w:hAnsi="Roboto"/>
          <w:color w:val="auto"/>
          <w:szCs w:val="24"/>
        </w:rPr>
        <w:t>un soutien managérial rapproché</w:t>
      </w:r>
      <w:r w:rsidR="002251DF" w:rsidRPr="00D237FF">
        <w:rPr>
          <w:rFonts w:ascii="Roboto" w:hAnsi="Roboto"/>
          <w:color w:val="auto"/>
          <w:szCs w:val="24"/>
        </w:rPr>
        <w:t xml:space="preserve"> </w:t>
      </w:r>
      <w:r w:rsidRPr="00D237FF">
        <w:rPr>
          <w:rFonts w:ascii="Roboto" w:hAnsi="Roboto"/>
          <w:color w:val="auto"/>
          <w:szCs w:val="24"/>
        </w:rPr>
        <w:t xml:space="preserve">; </w:t>
      </w:r>
    </w:p>
    <w:p w14:paraId="1DCDEE21" w14:textId="4FC6D520" w:rsidR="000D75FC" w:rsidRPr="00D237FF" w:rsidRDefault="00AD75C0" w:rsidP="007F0727">
      <w:pPr>
        <w:pStyle w:val="Paragraphedeliste"/>
        <w:numPr>
          <w:ilvl w:val="0"/>
          <w:numId w:val="8"/>
        </w:numPr>
        <w:spacing w:before="0"/>
        <w:rPr>
          <w:rFonts w:ascii="Roboto" w:hAnsi="Roboto"/>
          <w:color w:val="auto"/>
          <w:szCs w:val="24"/>
        </w:rPr>
      </w:pPr>
      <w:r w:rsidRPr="00D237FF">
        <w:rPr>
          <w:rFonts w:ascii="Roboto" w:hAnsi="Roboto"/>
          <w:color w:val="auto"/>
          <w:szCs w:val="24"/>
        </w:rPr>
        <w:t>répondre aux exigences techniques minimales requises à son domicile pour exécuter ses missions en télétravail</w:t>
      </w:r>
      <w:r w:rsidR="007B1332" w:rsidRPr="00D237FF">
        <w:rPr>
          <w:rFonts w:ascii="Roboto" w:hAnsi="Roboto"/>
          <w:color w:val="auto"/>
          <w:szCs w:val="24"/>
        </w:rPr>
        <w:t>.</w:t>
      </w:r>
    </w:p>
    <w:p w14:paraId="19E425E3" w14:textId="0336A5A8" w:rsidR="00092E5A" w:rsidRPr="00D237FF" w:rsidRDefault="00092E5A" w:rsidP="000D75FC">
      <w:pPr>
        <w:spacing w:before="0"/>
        <w:rPr>
          <w:rFonts w:ascii="Roboto" w:hAnsi="Roboto"/>
          <w:color w:val="auto"/>
          <w:szCs w:val="24"/>
        </w:rPr>
      </w:pPr>
    </w:p>
    <w:p w14:paraId="2ED3FF23" w14:textId="055D1C15" w:rsidR="009B1B48" w:rsidRPr="00D237FF" w:rsidRDefault="00C96B3B" w:rsidP="009B1B48">
      <w:pPr>
        <w:spacing w:before="0"/>
        <w:rPr>
          <w:rFonts w:ascii="Roboto" w:hAnsi="Roboto"/>
          <w:color w:val="auto"/>
          <w:szCs w:val="24"/>
        </w:rPr>
      </w:pPr>
      <w:r w:rsidRPr="00D237FF">
        <w:rPr>
          <w:rFonts w:ascii="Roboto" w:hAnsi="Roboto"/>
          <w:color w:val="auto"/>
          <w:szCs w:val="24"/>
        </w:rPr>
        <w:t>Le</w:t>
      </w:r>
      <w:r w:rsidR="009B1B48" w:rsidRPr="00D237FF">
        <w:rPr>
          <w:rFonts w:ascii="Roboto" w:hAnsi="Roboto"/>
          <w:color w:val="auto"/>
          <w:szCs w:val="24"/>
        </w:rPr>
        <w:t xml:space="preserve"> télétravail </w:t>
      </w:r>
      <w:r w:rsidR="00E20AC0">
        <w:rPr>
          <w:rFonts w:ascii="Roboto" w:hAnsi="Roboto"/>
          <w:color w:val="auto"/>
          <w:szCs w:val="24"/>
        </w:rPr>
        <w:t xml:space="preserve">ne peut être envisagé à l’arrivé d’un nouveau </w:t>
      </w:r>
      <w:r w:rsidR="00BA65E7">
        <w:rPr>
          <w:rFonts w:ascii="Roboto" w:hAnsi="Roboto"/>
          <w:color w:val="auto"/>
          <w:szCs w:val="24"/>
        </w:rPr>
        <w:t xml:space="preserve">salarié </w:t>
      </w:r>
      <w:r w:rsidR="00E20AC0">
        <w:rPr>
          <w:rFonts w:ascii="Roboto" w:hAnsi="Roboto"/>
          <w:color w:val="auto"/>
          <w:szCs w:val="24"/>
        </w:rPr>
        <w:t xml:space="preserve">pendant une durée de trois mois. Cette période de trois mois </w:t>
      </w:r>
      <w:r w:rsidR="00E20AC0" w:rsidRPr="00D237FF">
        <w:rPr>
          <w:rFonts w:ascii="Roboto" w:hAnsi="Roboto" w:cs="Segoe UI Emoji"/>
          <w:color w:val="auto"/>
          <w:szCs w:val="24"/>
        </w:rPr>
        <w:t>doit permettre entre autres une meilleure compréhension du fonctionnement de l’entreprise et la création du lien social, l’intégration à l’équipe et la maitrise des outils.</w:t>
      </w:r>
      <w:r w:rsidR="00E20AC0" w:rsidRPr="00D237FF">
        <w:rPr>
          <w:rFonts w:ascii="Roboto" w:hAnsi="Roboto"/>
          <w:color w:val="auto"/>
          <w:szCs w:val="24"/>
        </w:rPr>
        <w:t xml:space="preserve"> </w:t>
      </w:r>
      <w:r w:rsidR="00E20AC0" w:rsidRPr="00D237FF">
        <w:rPr>
          <w:rFonts w:ascii="Roboto" w:hAnsi="Roboto" w:cs="Segoe UI Emoji"/>
          <w:color w:val="auto"/>
          <w:szCs w:val="24"/>
        </w:rPr>
        <w:t xml:space="preserve">Le manager de l’équipe organisera les modalités de présence des membres de l’équipe pour accompagner le </w:t>
      </w:r>
      <w:r w:rsidR="000D1540">
        <w:rPr>
          <w:rFonts w:ascii="Roboto" w:hAnsi="Roboto" w:cs="Segoe UI Emoji"/>
          <w:color w:val="auto"/>
          <w:szCs w:val="24"/>
        </w:rPr>
        <w:t>salarié</w:t>
      </w:r>
      <w:r w:rsidR="00E20AC0" w:rsidRPr="00D237FF">
        <w:rPr>
          <w:rFonts w:ascii="Roboto" w:hAnsi="Roboto" w:cs="Segoe UI Emoji"/>
          <w:color w:val="auto"/>
          <w:szCs w:val="24"/>
        </w:rPr>
        <w:t xml:space="preserve">. </w:t>
      </w:r>
      <w:r w:rsidR="00E20AC0">
        <w:rPr>
          <w:rFonts w:ascii="Roboto" w:hAnsi="Roboto" w:cs="Segoe UI Emoji"/>
          <w:color w:val="auto"/>
          <w:szCs w:val="24"/>
        </w:rPr>
        <w:t xml:space="preserve">Cette durée de trois mois pourra être réduite par le manager </w:t>
      </w:r>
      <w:r w:rsidR="009B1B48" w:rsidRPr="00D237FF">
        <w:rPr>
          <w:rFonts w:ascii="Roboto" w:hAnsi="Roboto" w:cs="Segoe UI Emoji"/>
          <w:color w:val="auto"/>
          <w:szCs w:val="24"/>
        </w:rPr>
        <w:t xml:space="preserve">au regard de la situation de chaque nouveau </w:t>
      </w:r>
      <w:r w:rsidR="000D1540">
        <w:rPr>
          <w:rFonts w:ascii="Roboto" w:hAnsi="Roboto" w:cs="Segoe UI Emoji"/>
          <w:color w:val="auto"/>
          <w:szCs w:val="24"/>
        </w:rPr>
        <w:t>salarié.</w:t>
      </w:r>
      <w:r w:rsidR="009B1B48" w:rsidRPr="00D237FF">
        <w:rPr>
          <w:rFonts w:ascii="Roboto" w:hAnsi="Roboto" w:cs="Segoe UI Emoji"/>
          <w:color w:val="auto"/>
          <w:szCs w:val="24"/>
        </w:rPr>
        <w:t xml:space="preserve"> </w:t>
      </w:r>
    </w:p>
    <w:p w14:paraId="776312C5" w14:textId="77777777" w:rsidR="009B1B48" w:rsidRPr="00D237FF" w:rsidRDefault="009B1B48" w:rsidP="000D75FC">
      <w:pPr>
        <w:spacing w:before="0"/>
        <w:rPr>
          <w:rFonts w:ascii="Roboto" w:hAnsi="Roboto"/>
          <w:color w:val="auto"/>
          <w:szCs w:val="24"/>
          <w:highlight w:val="yellow"/>
        </w:rPr>
      </w:pPr>
    </w:p>
    <w:p w14:paraId="3E8D4EE2" w14:textId="496F9224" w:rsidR="00C96B3B" w:rsidRPr="00D237FF" w:rsidRDefault="00C96B3B" w:rsidP="00C96B3B">
      <w:pPr>
        <w:autoSpaceDE w:val="0"/>
        <w:autoSpaceDN w:val="0"/>
        <w:adjustRightInd w:val="0"/>
        <w:spacing w:before="0"/>
        <w:rPr>
          <w:rFonts w:ascii="Roboto" w:hAnsi="Roboto" w:cs="Segoe UI Emoji"/>
          <w:color w:val="auto"/>
          <w:szCs w:val="24"/>
        </w:rPr>
      </w:pPr>
      <w:r w:rsidRPr="00D237FF">
        <w:rPr>
          <w:rFonts w:ascii="Roboto" w:hAnsi="Roboto" w:cs="Segoe UI Emoji"/>
          <w:color w:val="auto"/>
          <w:szCs w:val="24"/>
        </w:rPr>
        <w:t xml:space="preserve">Concernant les alternants, leur présence dans l’entreprise participe de leur formation : le tuteur ou le maître d’apprentissage de l’alternant est notamment chargé de son accueil, de la conception, en partie, de son parcours de formation, de sa formation, de son suivi et de son évaluation. Si la pratique du télétravail est permise pour les alternants, celle-ci </w:t>
      </w:r>
      <w:r w:rsidR="008E41E6">
        <w:rPr>
          <w:rFonts w:ascii="Roboto" w:hAnsi="Roboto" w:cs="Segoe UI Emoji"/>
          <w:color w:val="auto"/>
          <w:szCs w:val="24"/>
        </w:rPr>
        <w:t>doit</w:t>
      </w:r>
      <w:r w:rsidR="008E41E6" w:rsidRPr="00D237FF">
        <w:rPr>
          <w:rFonts w:ascii="Roboto" w:hAnsi="Roboto" w:cs="Segoe UI Emoji"/>
          <w:color w:val="auto"/>
          <w:szCs w:val="24"/>
        </w:rPr>
        <w:t xml:space="preserve"> </w:t>
      </w:r>
      <w:r w:rsidRPr="00D237FF">
        <w:rPr>
          <w:rFonts w:ascii="Roboto" w:hAnsi="Roboto" w:cs="Segoe UI Emoji"/>
          <w:color w:val="auto"/>
          <w:szCs w:val="24"/>
        </w:rPr>
        <w:t>être adaptée pour garantir l’encadrement des missions de l’alternant par le manager, et la continuité de la relation avec le tuteur ou le maître d’apprentissage</w:t>
      </w:r>
      <w:r w:rsidR="008E41E6">
        <w:rPr>
          <w:rFonts w:ascii="Roboto" w:hAnsi="Roboto" w:cs="Segoe UI Emoji"/>
          <w:color w:val="auto"/>
          <w:szCs w:val="24"/>
        </w:rPr>
        <w:t xml:space="preserve"> dans la limite d’une journée par semaine</w:t>
      </w:r>
      <w:r w:rsidRPr="00D237FF">
        <w:rPr>
          <w:rFonts w:ascii="Roboto" w:hAnsi="Roboto" w:cs="Segoe UI Emoji"/>
          <w:color w:val="auto"/>
          <w:szCs w:val="24"/>
        </w:rPr>
        <w:t>.</w:t>
      </w:r>
    </w:p>
    <w:p w14:paraId="17A75534" w14:textId="77777777" w:rsidR="006C26E5" w:rsidRPr="00D237FF" w:rsidRDefault="006C26E5" w:rsidP="000D75FC">
      <w:pPr>
        <w:spacing w:before="0"/>
        <w:rPr>
          <w:rFonts w:ascii="Roboto" w:hAnsi="Roboto"/>
          <w:b/>
          <w:bCs w:val="0"/>
          <w:color w:val="auto"/>
          <w:szCs w:val="24"/>
          <w:u w:val="single"/>
        </w:rPr>
      </w:pPr>
    </w:p>
    <w:p w14:paraId="2CE53CDB" w14:textId="600AE469" w:rsidR="009B1B48" w:rsidRPr="00D237FF" w:rsidRDefault="009B1B48" w:rsidP="00BB5DD2">
      <w:pPr>
        <w:pStyle w:val="Titre3"/>
        <w:spacing w:before="0"/>
        <w:rPr>
          <w:rFonts w:ascii="Roboto" w:hAnsi="Roboto" w:cstheme="majorHAnsi"/>
          <w:b/>
          <w:color w:val="auto"/>
          <w:u w:val="single"/>
        </w:rPr>
      </w:pPr>
      <w:bookmarkStart w:id="14" w:name="_Toc162259776"/>
      <w:r w:rsidRPr="00D237FF">
        <w:rPr>
          <w:rFonts w:ascii="Roboto" w:hAnsi="Roboto" w:cstheme="majorHAnsi"/>
          <w:b/>
          <w:color w:val="auto"/>
          <w:u w:val="single"/>
        </w:rPr>
        <w:t xml:space="preserve">Article 3.2. Modalités d’accès au télétravail </w:t>
      </w:r>
      <w:r w:rsidR="00C96B3B" w:rsidRPr="00D237FF">
        <w:rPr>
          <w:rFonts w:ascii="Roboto" w:hAnsi="Roboto" w:cstheme="majorHAnsi"/>
          <w:b/>
          <w:color w:val="auto"/>
          <w:u w:val="single"/>
        </w:rPr>
        <w:t xml:space="preserve">adaptées aux </w:t>
      </w:r>
      <w:r w:rsidR="00973C0C" w:rsidRPr="00D237FF">
        <w:rPr>
          <w:rFonts w:ascii="Roboto" w:hAnsi="Roboto" w:cstheme="majorHAnsi"/>
          <w:b/>
          <w:color w:val="auto"/>
          <w:u w:val="single"/>
        </w:rPr>
        <w:t>situations</w:t>
      </w:r>
      <w:r w:rsidR="00C96B3B" w:rsidRPr="00D237FF">
        <w:rPr>
          <w:rFonts w:ascii="Roboto" w:hAnsi="Roboto" w:cstheme="majorHAnsi"/>
          <w:b/>
          <w:color w:val="auto"/>
          <w:u w:val="single"/>
        </w:rPr>
        <w:t xml:space="preserve"> </w:t>
      </w:r>
      <w:r w:rsidR="00973C0C" w:rsidRPr="00D237FF">
        <w:rPr>
          <w:rFonts w:ascii="Roboto" w:hAnsi="Roboto" w:cstheme="majorHAnsi"/>
          <w:b/>
          <w:color w:val="auto"/>
          <w:u w:val="single"/>
        </w:rPr>
        <w:t>individuelles particulières</w:t>
      </w:r>
      <w:bookmarkEnd w:id="14"/>
    </w:p>
    <w:p w14:paraId="7F3B8551" w14:textId="77777777" w:rsidR="009B1B48" w:rsidRPr="00D237FF" w:rsidRDefault="009B1B48" w:rsidP="000D75FC">
      <w:pPr>
        <w:spacing w:before="0"/>
        <w:rPr>
          <w:rFonts w:ascii="Roboto" w:hAnsi="Roboto"/>
          <w:color w:val="auto"/>
          <w:szCs w:val="24"/>
          <w:highlight w:val="yellow"/>
        </w:rPr>
      </w:pPr>
    </w:p>
    <w:p w14:paraId="56C89F92" w14:textId="1E206FF4" w:rsidR="00C96B3B" w:rsidRPr="00D237FF" w:rsidRDefault="00C96B3B" w:rsidP="000D75FC">
      <w:pPr>
        <w:spacing w:before="0"/>
        <w:rPr>
          <w:rFonts w:ascii="Roboto" w:hAnsi="Roboto" w:cs="Segoe UI Emoji"/>
          <w:bCs w:val="0"/>
          <w:color w:val="auto"/>
          <w:szCs w:val="24"/>
        </w:rPr>
      </w:pPr>
      <w:r w:rsidRPr="00D237FF">
        <w:rPr>
          <w:rFonts w:ascii="Roboto" w:hAnsi="Roboto" w:cs="Segoe UI Emoji"/>
          <w:bCs w:val="0"/>
          <w:color w:val="auto"/>
          <w:szCs w:val="24"/>
        </w:rPr>
        <w:t>Le recours au télétravail peut être aménagé pour certaines populations spécifiques</w:t>
      </w:r>
      <w:r w:rsidR="00BE20A0" w:rsidRPr="00D237FF">
        <w:rPr>
          <w:rFonts w:ascii="Roboto" w:hAnsi="Roboto" w:cs="Segoe UI Emoji"/>
          <w:bCs w:val="0"/>
          <w:color w:val="auto"/>
          <w:szCs w:val="24"/>
        </w:rPr>
        <w:t xml:space="preserve"> considérés comme « fragilisées »</w:t>
      </w:r>
      <w:r w:rsidRPr="00D237FF">
        <w:rPr>
          <w:rFonts w:ascii="Roboto" w:hAnsi="Roboto" w:cs="Segoe UI Emoji"/>
          <w:bCs w:val="0"/>
          <w:color w:val="auto"/>
          <w:szCs w:val="24"/>
        </w:rPr>
        <w:t>, notamment :</w:t>
      </w:r>
    </w:p>
    <w:p w14:paraId="0E378202" w14:textId="34EC09B5" w:rsidR="00C96B3B" w:rsidRPr="00D237FF" w:rsidRDefault="00C96B3B" w:rsidP="00C96B3B">
      <w:pPr>
        <w:pStyle w:val="Paragraphedeliste"/>
        <w:numPr>
          <w:ilvl w:val="0"/>
          <w:numId w:val="10"/>
        </w:numPr>
        <w:spacing w:before="0"/>
        <w:rPr>
          <w:rFonts w:ascii="Roboto" w:hAnsi="Roboto" w:cs="Segoe UI Emoji"/>
          <w:bCs w:val="0"/>
          <w:color w:val="auto"/>
          <w:szCs w:val="24"/>
        </w:rPr>
      </w:pPr>
      <w:r w:rsidRPr="00D237FF">
        <w:rPr>
          <w:rFonts w:ascii="Roboto" w:hAnsi="Roboto" w:cs="Segoe UI Emoji"/>
          <w:bCs w:val="0"/>
          <w:color w:val="auto"/>
          <w:szCs w:val="24"/>
        </w:rPr>
        <w:t>les femmes enceintes,</w:t>
      </w:r>
      <w:r w:rsidR="00BE20A0" w:rsidRPr="00D237FF">
        <w:rPr>
          <w:rFonts w:ascii="Roboto" w:hAnsi="Roboto" w:cs="Segoe UI Emoji"/>
          <w:bCs w:val="0"/>
          <w:color w:val="auto"/>
          <w:szCs w:val="24"/>
        </w:rPr>
        <w:t xml:space="preserve"> </w:t>
      </w:r>
    </w:p>
    <w:p w14:paraId="2E3A69F9" w14:textId="6E3B2307" w:rsidR="006F43F1" w:rsidRPr="00D237FF" w:rsidRDefault="006F43F1" w:rsidP="006F43F1">
      <w:pPr>
        <w:pStyle w:val="Paragraphedeliste"/>
        <w:numPr>
          <w:ilvl w:val="0"/>
          <w:numId w:val="10"/>
        </w:numPr>
        <w:spacing w:before="0"/>
        <w:rPr>
          <w:rFonts w:ascii="Roboto" w:hAnsi="Roboto" w:cs="Segoe UI Emoji"/>
          <w:bCs w:val="0"/>
          <w:color w:val="auto"/>
          <w:szCs w:val="24"/>
        </w:rPr>
      </w:pPr>
      <w:r w:rsidRPr="00D237FF">
        <w:rPr>
          <w:rFonts w:ascii="Roboto" w:hAnsi="Roboto" w:cs="Segoe UI Emoji"/>
          <w:bCs w:val="0"/>
          <w:color w:val="auto"/>
          <w:szCs w:val="24"/>
        </w:rPr>
        <w:t>les salariés proches aidants familiaux</w:t>
      </w:r>
      <w:r w:rsidR="00673DA6" w:rsidRPr="00D237FF">
        <w:rPr>
          <w:rFonts w:ascii="Roboto" w:hAnsi="Roboto" w:cs="Segoe UI Emoji"/>
          <w:bCs w:val="0"/>
          <w:color w:val="auto"/>
          <w:szCs w:val="24"/>
        </w:rPr>
        <w:t>,</w:t>
      </w:r>
      <w:r w:rsidRPr="00D237FF">
        <w:rPr>
          <w:rFonts w:ascii="Roboto" w:hAnsi="Roboto" w:cs="Segoe UI Emoji"/>
          <w:bCs w:val="0"/>
          <w:color w:val="auto"/>
          <w:szCs w:val="24"/>
        </w:rPr>
        <w:t xml:space="preserve"> </w:t>
      </w:r>
    </w:p>
    <w:p w14:paraId="1514D1BA" w14:textId="2BEBBC94" w:rsidR="00C96B3B" w:rsidRPr="00D237FF" w:rsidRDefault="00C96B3B" w:rsidP="00C96B3B">
      <w:pPr>
        <w:pStyle w:val="Paragraphedeliste"/>
        <w:numPr>
          <w:ilvl w:val="0"/>
          <w:numId w:val="10"/>
        </w:numPr>
        <w:spacing w:before="0"/>
        <w:rPr>
          <w:rFonts w:ascii="Roboto" w:hAnsi="Roboto" w:cs="Segoe UI Emoji"/>
          <w:bCs w:val="0"/>
          <w:color w:val="auto"/>
          <w:szCs w:val="24"/>
        </w:rPr>
      </w:pPr>
      <w:r w:rsidRPr="00D237FF">
        <w:rPr>
          <w:rFonts w:ascii="Roboto" w:hAnsi="Roboto" w:cs="Segoe UI Emoji"/>
          <w:bCs w:val="0"/>
          <w:color w:val="auto"/>
          <w:szCs w:val="24"/>
        </w:rPr>
        <w:t xml:space="preserve">les salariés ayant la qualité de travailleur handicapé (RQTH), </w:t>
      </w:r>
    </w:p>
    <w:p w14:paraId="0A429DC5" w14:textId="487798BE" w:rsidR="00C96B3B" w:rsidRPr="00D237FF" w:rsidRDefault="00C96B3B" w:rsidP="00C96B3B">
      <w:pPr>
        <w:pStyle w:val="Paragraphedeliste"/>
        <w:numPr>
          <w:ilvl w:val="0"/>
          <w:numId w:val="10"/>
        </w:numPr>
        <w:spacing w:before="0"/>
        <w:rPr>
          <w:rFonts w:ascii="Roboto" w:hAnsi="Roboto" w:cs="Segoe UI Emoji"/>
          <w:bCs w:val="0"/>
          <w:color w:val="auto"/>
          <w:szCs w:val="24"/>
        </w:rPr>
      </w:pPr>
      <w:r w:rsidRPr="00D237FF">
        <w:rPr>
          <w:rFonts w:ascii="Roboto" w:hAnsi="Roboto" w:cs="Segoe UI Emoji"/>
          <w:bCs w:val="0"/>
          <w:color w:val="auto"/>
          <w:szCs w:val="24"/>
        </w:rPr>
        <w:t>les salariés parents d’un enfant en situation de handicap</w:t>
      </w:r>
      <w:r w:rsidR="006F43F1" w:rsidRPr="00D237FF">
        <w:rPr>
          <w:rFonts w:ascii="Roboto" w:hAnsi="Roboto" w:cs="Segoe UI Emoji"/>
          <w:bCs w:val="0"/>
          <w:color w:val="auto"/>
          <w:szCs w:val="24"/>
        </w:rPr>
        <w:t>,</w:t>
      </w:r>
    </w:p>
    <w:p w14:paraId="338F6807" w14:textId="1EA46ECE" w:rsidR="006F43F1" w:rsidRPr="00D237FF" w:rsidRDefault="006F43F1" w:rsidP="006F43F1">
      <w:pPr>
        <w:pStyle w:val="Paragraphedeliste"/>
        <w:numPr>
          <w:ilvl w:val="0"/>
          <w:numId w:val="10"/>
        </w:numPr>
        <w:spacing w:before="0"/>
        <w:rPr>
          <w:rFonts w:ascii="Roboto" w:hAnsi="Roboto" w:cs="Segoe UI Emoji"/>
          <w:bCs w:val="0"/>
          <w:color w:val="auto"/>
          <w:szCs w:val="24"/>
        </w:rPr>
      </w:pPr>
      <w:r w:rsidRPr="00D237FF">
        <w:rPr>
          <w:rFonts w:ascii="Roboto" w:hAnsi="Roboto" w:cs="Segoe UI Emoji"/>
          <w:bCs w:val="0"/>
          <w:color w:val="auto"/>
          <w:szCs w:val="24"/>
        </w:rPr>
        <w:t>les salariés âgés de plus de 55 ans.</w:t>
      </w:r>
    </w:p>
    <w:p w14:paraId="49374689" w14:textId="3FDEB3FF" w:rsidR="00167AAD" w:rsidRPr="00D237FF" w:rsidRDefault="00167AAD" w:rsidP="00D8260A">
      <w:pPr>
        <w:spacing w:before="0"/>
        <w:rPr>
          <w:rFonts w:ascii="Roboto" w:hAnsi="Roboto" w:cs="Segoe UI Emoji"/>
          <w:bCs w:val="0"/>
          <w:color w:val="auto"/>
          <w:szCs w:val="24"/>
        </w:rPr>
      </w:pPr>
    </w:p>
    <w:p w14:paraId="296FFB36" w14:textId="767F3CAA" w:rsidR="00973C0C" w:rsidRPr="00B92861" w:rsidRDefault="007D2EFA" w:rsidP="00973C0C">
      <w:pPr>
        <w:autoSpaceDE w:val="0"/>
        <w:autoSpaceDN w:val="0"/>
        <w:adjustRightInd w:val="0"/>
        <w:spacing w:before="0"/>
        <w:rPr>
          <w:rFonts w:ascii="Roboto" w:hAnsi="Roboto" w:cs="Segoe UI Emoji"/>
          <w:bCs w:val="0"/>
          <w:strike/>
          <w:color w:val="auto"/>
          <w:szCs w:val="24"/>
        </w:rPr>
      </w:pPr>
      <w:r>
        <w:rPr>
          <w:rFonts w:ascii="Roboto" w:hAnsi="Roboto" w:cs="Segoe UI Emoji"/>
          <w:bCs w:val="0"/>
          <w:color w:val="auto"/>
          <w:szCs w:val="24"/>
        </w:rPr>
        <w:t xml:space="preserve">Sous réserve que les conditions d’éligibilité de l’accord soient respectées, </w:t>
      </w:r>
      <w:r w:rsidR="00973C0C" w:rsidRPr="007D2EFA">
        <w:rPr>
          <w:rFonts w:ascii="Roboto" w:hAnsi="Roboto" w:cs="Segoe UI Emoji"/>
          <w:bCs w:val="0"/>
          <w:color w:val="auto"/>
          <w:szCs w:val="24"/>
        </w:rPr>
        <w:t xml:space="preserve">un </w:t>
      </w:r>
      <w:r w:rsidR="00BA65E7">
        <w:rPr>
          <w:rFonts w:ascii="Roboto" w:hAnsi="Roboto" w:cs="Segoe UI Emoji"/>
          <w:bCs w:val="0"/>
          <w:color w:val="auto"/>
          <w:szCs w:val="24"/>
        </w:rPr>
        <w:t xml:space="preserve">salarié </w:t>
      </w:r>
      <w:r w:rsidR="00973C0C" w:rsidRPr="007D2EFA">
        <w:rPr>
          <w:rFonts w:ascii="Roboto" w:hAnsi="Roboto" w:cs="Segoe UI Emoji"/>
          <w:bCs w:val="0"/>
          <w:color w:val="auto"/>
          <w:szCs w:val="24"/>
        </w:rPr>
        <w:t>placé dans l’une de ces situations individuelles peut se voir accorder, à titre exceptionnel, des conditions de télétravail aménagées</w:t>
      </w:r>
      <w:r>
        <w:rPr>
          <w:rFonts w:ascii="Roboto" w:hAnsi="Roboto" w:cs="Segoe UI Emoji"/>
          <w:bCs w:val="0"/>
          <w:color w:val="auto"/>
          <w:szCs w:val="24"/>
        </w:rPr>
        <w:t>.</w:t>
      </w:r>
    </w:p>
    <w:p w14:paraId="7B192790" w14:textId="77777777" w:rsidR="00973C0C" w:rsidRPr="00D237FF" w:rsidRDefault="00973C0C" w:rsidP="00973C0C">
      <w:pPr>
        <w:autoSpaceDE w:val="0"/>
        <w:autoSpaceDN w:val="0"/>
        <w:adjustRightInd w:val="0"/>
        <w:spacing w:before="0"/>
        <w:rPr>
          <w:rFonts w:ascii="Roboto" w:hAnsi="Roboto" w:cs="Segoe UI Emoji"/>
          <w:bCs w:val="0"/>
          <w:color w:val="auto"/>
          <w:szCs w:val="24"/>
        </w:rPr>
      </w:pPr>
    </w:p>
    <w:p w14:paraId="6B0D72DE" w14:textId="1F8DD6C4" w:rsidR="00973C0C" w:rsidRPr="00D237FF" w:rsidRDefault="00973C0C" w:rsidP="00973C0C">
      <w:pPr>
        <w:autoSpaceDE w:val="0"/>
        <w:autoSpaceDN w:val="0"/>
        <w:adjustRightInd w:val="0"/>
        <w:spacing w:before="0"/>
        <w:rPr>
          <w:rFonts w:ascii="Roboto" w:hAnsi="Roboto" w:cs="Segoe UI Emoji"/>
          <w:bCs w:val="0"/>
          <w:color w:val="auto"/>
          <w:szCs w:val="24"/>
        </w:rPr>
      </w:pPr>
      <w:r w:rsidRPr="00D237FF">
        <w:rPr>
          <w:rFonts w:ascii="Roboto" w:hAnsi="Roboto" w:cs="Segoe UI Emoji"/>
          <w:bCs w:val="0"/>
          <w:color w:val="auto"/>
          <w:szCs w:val="24"/>
        </w:rPr>
        <w:t xml:space="preserve">Cet aménagement pourra être mis en place, de manière temporaire notamment pour les femmes enceintes ou les salariés proches aidants, ou de manière plus durable pour les </w:t>
      </w:r>
      <w:r w:rsidR="00BA65E7">
        <w:rPr>
          <w:rFonts w:ascii="Roboto" w:hAnsi="Roboto" w:cs="Segoe UI Emoji"/>
          <w:bCs w:val="0"/>
          <w:color w:val="auto"/>
          <w:szCs w:val="24"/>
        </w:rPr>
        <w:t>salariés</w:t>
      </w:r>
      <w:r w:rsidRPr="00D237FF">
        <w:rPr>
          <w:rFonts w:ascii="Roboto" w:hAnsi="Roboto" w:cs="Segoe UI Emoji"/>
          <w:bCs w:val="0"/>
          <w:color w:val="auto"/>
          <w:szCs w:val="24"/>
        </w:rPr>
        <w:t xml:space="preserve"> ayant le </w:t>
      </w:r>
      <w:r w:rsidRPr="00D237FF">
        <w:rPr>
          <w:rFonts w:ascii="Roboto" w:hAnsi="Roboto" w:cs="Segoe UI Emoji"/>
          <w:bCs w:val="0"/>
          <w:color w:val="auto"/>
          <w:szCs w:val="24"/>
        </w:rPr>
        <w:lastRenderedPageBreak/>
        <w:t xml:space="preserve">statut de travailleur handicapé, les parents d’un enfant en situation de handicap ou encore les salariés âgés de plus de 55 ans. </w:t>
      </w:r>
    </w:p>
    <w:p w14:paraId="4431ABCA" w14:textId="77777777" w:rsidR="00973C0C" w:rsidRPr="00D237FF" w:rsidRDefault="00973C0C" w:rsidP="00D8260A">
      <w:pPr>
        <w:spacing w:before="0"/>
        <w:rPr>
          <w:rFonts w:ascii="Roboto" w:hAnsi="Roboto" w:cs="Segoe UI Emoji"/>
          <w:bCs w:val="0"/>
          <w:color w:val="auto"/>
          <w:szCs w:val="24"/>
        </w:rPr>
      </w:pPr>
    </w:p>
    <w:p w14:paraId="137BF087" w14:textId="013D337E" w:rsidR="00973C0C" w:rsidRPr="00D237FF" w:rsidRDefault="00973C0C" w:rsidP="00973C0C">
      <w:pPr>
        <w:autoSpaceDE w:val="0"/>
        <w:autoSpaceDN w:val="0"/>
        <w:adjustRightInd w:val="0"/>
        <w:spacing w:before="0"/>
        <w:rPr>
          <w:rFonts w:ascii="Roboto" w:hAnsi="Roboto" w:cs="Segoe UI Emoji"/>
          <w:bCs w:val="0"/>
          <w:color w:val="auto"/>
          <w:szCs w:val="24"/>
        </w:rPr>
      </w:pPr>
      <w:r w:rsidRPr="00D237FF">
        <w:rPr>
          <w:rFonts w:ascii="Roboto" w:hAnsi="Roboto" w:cs="Segoe UI Emoji"/>
          <w:bCs w:val="0"/>
          <w:color w:val="auto"/>
          <w:szCs w:val="24"/>
        </w:rPr>
        <w:t xml:space="preserve">Pour l’ensemble de ces situations individuelles spécifiques, le </w:t>
      </w:r>
      <w:r w:rsidR="00BA65E7">
        <w:rPr>
          <w:rFonts w:ascii="Roboto" w:hAnsi="Roboto" w:cs="Segoe UI Emoji"/>
          <w:bCs w:val="0"/>
          <w:color w:val="auto"/>
          <w:szCs w:val="24"/>
        </w:rPr>
        <w:t xml:space="preserve">salarié </w:t>
      </w:r>
      <w:r w:rsidRPr="00D237FF">
        <w:rPr>
          <w:rFonts w:ascii="Roboto" w:hAnsi="Roboto" w:cs="Segoe UI Emoji"/>
          <w:bCs w:val="0"/>
          <w:color w:val="auto"/>
          <w:szCs w:val="24"/>
        </w:rPr>
        <w:t>doit adresser une demande spécifique par écrit</w:t>
      </w:r>
      <w:r w:rsidR="00565DA9">
        <w:rPr>
          <w:rFonts w:ascii="Roboto" w:hAnsi="Roboto" w:cs="Segoe UI Emoji"/>
          <w:bCs w:val="0"/>
          <w:color w:val="auto"/>
          <w:szCs w:val="24"/>
        </w:rPr>
        <w:t xml:space="preserve"> et donner un justificatif à jour </w:t>
      </w:r>
      <w:r w:rsidRPr="00D237FF">
        <w:rPr>
          <w:rFonts w:ascii="Roboto" w:hAnsi="Roboto" w:cs="Segoe UI Emoji"/>
          <w:bCs w:val="0"/>
          <w:color w:val="auto"/>
          <w:szCs w:val="24"/>
        </w:rPr>
        <w:t xml:space="preserve">en ce sens à son manager et au service des ressources humaines de l’entreprise. Si le service RH l’autorise expressément, il sera fixé, d’un commun accord, les conditions et modalités d’exercice du télétravail adaptées à ladite situation. </w:t>
      </w:r>
      <w:r w:rsidR="00565DA9">
        <w:rPr>
          <w:rFonts w:ascii="Roboto" w:hAnsi="Roboto" w:cs="Segoe UI Emoji"/>
          <w:bCs w:val="0"/>
          <w:color w:val="auto"/>
          <w:szCs w:val="24"/>
        </w:rPr>
        <w:t xml:space="preserve">Au-delà de cette demande initiale, le </w:t>
      </w:r>
      <w:r w:rsidR="00BA65E7">
        <w:rPr>
          <w:rFonts w:ascii="Roboto" w:hAnsi="Roboto" w:cs="Segoe UI Emoji"/>
          <w:bCs w:val="0"/>
          <w:color w:val="auto"/>
          <w:szCs w:val="24"/>
        </w:rPr>
        <w:t xml:space="preserve">salarié </w:t>
      </w:r>
      <w:r w:rsidR="00565DA9">
        <w:rPr>
          <w:rFonts w:ascii="Roboto" w:hAnsi="Roboto" w:cs="Segoe UI Emoji"/>
          <w:bCs w:val="0"/>
          <w:color w:val="auto"/>
          <w:szCs w:val="24"/>
        </w:rPr>
        <w:t>concerné par une des situations individuelles spécifiques, devra fournir sur demande du service des ressources humaines de l’entreprise une attestation à jour.</w:t>
      </w:r>
    </w:p>
    <w:p w14:paraId="66AC3DFD" w14:textId="77777777" w:rsidR="00973C0C" w:rsidRPr="00D237FF" w:rsidRDefault="00973C0C" w:rsidP="009B1B48">
      <w:pPr>
        <w:autoSpaceDE w:val="0"/>
        <w:autoSpaceDN w:val="0"/>
        <w:adjustRightInd w:val="0"/>
        <w:spacing w:before="0"/>
        <w:rPr>
          <w:rFonts w:ascii="Roboto" w:hAnsi="Roboto" w:cs="Segoe UI Emoji"/>
          <w:bCs w:val="0"/>
          <w:color w:val="auto"/>
          <w:szCs w:val="24"/>
        </w:rPr>
      </w:pPr>
    </w:p>
    <w:p w14:paraId="2C3B7F16" w14:textId="35338A0E" w:rsidR="00420241" w:rsidRPr="00D237FF" w:rsidRDefault="00C96B3B" w:rsidP="009B1B48">
      <w:pPr>
        <w:autoSpaceDE w:val="0"/>
        <w:autoSpaceDN w:val="0"/>
        <w:adjustRightInd w:val="0"/>
        <w:spacing w:before="0"/>
        <w:rPr>
          <w:rFonts w:ascii="Roboto" w:hAnsi="Roboto" w:cs="Segoe UI Emoji"/>
          <w:bCs w:val="0"/>
          <w:color w:val="auto"/>
          <w:szCs w:val="24"/>
        </w:rPr>
      </w:pPr>
      <w:r w:rsidRPr="00D237FF">
        <w:rPr>
          <w:rFonts w:ascii="Roboto" w:hAnsi="Roboto" w:cs="Segoe UI Emoji"/>
          <w:bCs w:val="0"/>
          <w:color w:val="auto"/>
          <w:szCs w:val="24"/>
        </w:rPr>
        <w:t xml:space="preserve">Par ailleurs, un aménagement spécifique en télétravail </w:t>
      </w:r>
      <w:r w:rsidR="009A4A8B">
        <w:rPr>
          <w:rFonts w:ascii="Roboto" w:hAnsi="Roboto" w:cs="Segoe UI Emoji"/>
          <w:bCs w:val="0"/>
          <w:color w:val="auto"/>
          <w:szCs w:val="24"/>
        </w:rPr>
        <w:t xml:space="preserve">peut être réalisé lorsqu’il est </w:t>
      </w:r>
      <w:r w:rsidR="005D520C" w:rsidRPr="00D237FF">
        <w:rPr>
          <w:rFonts w:ascii="Roboto" w:hAnsi="Roboto" w:cs="Segoe UI Emoji"/>
          <w:bCs w:val="0"/>
          <w:color w:val="auto"/>
          <w:szCs w:val="24"/>
        </w:rPr>
        <w:t>prescrit</w:t>
      </w:r>
      <w:r w:rsidRPr="00D237FF">
        <w:rPr>
          <w:rFonts w:ascii="Roboto" w:hAnsi="Roboto" w:cs="Segoe UI Emoji"/>
          <w:bCs w:val="0"/>
          <w:color w:val="auto"/>
          <w:szCs w:val="24"/>
        </w:rPr>
        <w:t xml:space="preserve"> par l</w:t>
      </w:r>
      <w:r w:rsidR="00BE20A0" w:rsidRPr="00D237FF">
        <w:rPr>
          <w:rFonts w:ascii="Roboto" w:hAnsi="Roboto" w:cs="Segoe UI Emoji"/>
          <w:bCs w:val="0"/>
          <w:color w:val="auto"/>
          <w:szCs w:val="24"/>
        </w:rPr>
        <w:t>e service de santé a</w:t>
      </w:r>
      <w:r w:rsidRPr="00D237FF">
        <w:rPr>
          <w:rFonts w:ascii="Roboto" w:hAnsi="Roboto" w:cs="Segoe UI Emoji"/>
          <w:bCs w:val="0"/>
          <w:color w:val="auto"/>
          <w:szCs w:val="24"/>
        </w:rPr>
        <w:t>u travail</w:t>
      </w:r>
      <w:r w:rsidR="009A4A8B" w:rsidRPr="009A4A8B">
        <w:rPr>
          <w:rFonts w:ascii="Roboto" w:hAnsi="Roboto" w:cs="Segoe UI Emoji"/>
          <w:bCs w:val="0"/>
          <w:color w:val="auto"/>
          <w:szCs w:val="24"/>
        </w:rPr>
        <w:t xml:space="preserve"> </w:t>
      </w:r>
      <w:r w:rsidR="009A4A8B" w:rsidRPr="00D237FF">
        <w:rPr>
          <w:rFonts w:ascii="Roboto" w:hAnsi="Roboto" w:cs="Segoe UI Emoji"/>
          <w:bCs w:val="0"/>
          <w:color w:val="auto"/>
          <w:szCs w:val="24"/>
        </w:rPr>
        <w:t>pour des raisons médicales</w:t>
      </w:r>
      <w:r w:rsidR="009A4A8B">
        <w:rPr>
          <w:rFonts w:ascii="Roboto" w:hAnsi="Roboto" w:cs="Segoe UI Emoji"/>
          <w:bCs w:val="0"/>
          <w:color w:val="auto"/>
          <w:szCs w:val="24"/>
        </w:rPr>
        <w:t>.</w:t>
      </w:r>
    </w:p>
    <w:p w14:paraId="2C11A168" w14:textId="77777777" w:rsidR="00946ED7" w:rsidRPr="00D237FF" w:rsidRDefault="00946ED7" w:rsidP="009B1B48">
      <w:pPr>
        <w:autoSpaceDE w:val="0"/>
        <w:autoSpaceDN w:val="0"/>
        <w:adjustRightInd w:val="0"/>
        <w:spacing w:before="0"/>
        <w:rPr>
          <w:rFonts w:ascii="Roboto" w:hAnsi="Roboto" w:cs="Segoe UI Emoji"/>
          <w:bCs w:val="0"/>
          <w:color w:val="auto"/>
          <w:szCs w:val="24"/>
        </w:rPr>
      </w:pPr>
    </w:p>
    <w:p w14:paraId="5B2CAC47" w14:textId="5FAFF24B" w:rsidR="00172845" w:rsidRDefault="00172845" w:rsidP="009B1B48">
      <w:pPr>
        <w:autoSpaceDE w:val="0"/>
        <w:autoSpaceDN w:val="0"/>
        <w:adjustRightInd w:val="0"/>
        <w:spacing w:before="0"/>
        <w:rPr>
          <w:rFonts w:ascii="Roboto" w:hAnsi="Roboto" w:cs="Segoe UI Emoji"/>
          <w:bCs w:val="0"/>
          <w:color w:val="auto"/>
          <w:szCs w:val="24"/>
        </w:rPr>
      </w:pPr>
      <w:r>
        <w:rPr>
          <w:rFonts w:ascii="Roboto" w:hAnsi="Roboto" w:cs="Segoe UI Emoji"/>
          <w:bCs w:val="0"/>
          <w:color w:val="auto"/>
          <w:szCs w:val="24"/>
        </w:rPr>
        <w:t xml:space="preserve">Le télétravail est ouvert aux </w:t>
      </w:r>
      <w:r w:rsidR="00BA65E7">
        <w:rPr>
          <w:rFonts w:ascii="Roboto" w:hAnsi="Roboto" w:cs="Segoe UI Emoji"/>
          <w:bCs w:val="0"/>
          <w:color w:val="auto"/>
          <w:szCs w:val="24"/>
        </w:rPr>
        <w:t>salariés</w:t>
      </w:r>
      <w:r>
        <w:rPr>
          <w:rFonts w:ascii="Roboto" w:hAnsi="Roboto" w:cs="Segoe UI Emoji"/>
          <w:bCs w:val="0"/>
          <w:color w:val="auto"/>
          <w:szCs w:val="24"/>
        </w:rPr>
        <w:t xml:space="preserve"> reconnus en situation de handicap. La direction des ressources humaines de la Société étudiera les modalités d’aménagement au domicile (exemples :</w:t>
      </w:r>
      <w:r w:rsidRPr="00172845">
        <w:rPr>
          <w:rFonts w:ascii="Roboto" w:hAnsi="Roboto" w:cs="Segoe UI Emoji"/>
          <w:bCs w:val="0"/>
          <w:color w:val="auto"/>
          <w:szCs w:val="24"/>
        </w:rPr>
        <w:t xml:space="preserve"> </w:t>
      </w:r>
      <w:r w:rsidRPr="00D237FF">
        <w:rPr>
          <w:rFonts w:ascii="Roboto" w:hAnsi="Roboto"/>
          <w:color w:val="auto"/>
          <w:szCs w:val="24"/>
        </w:rPr>
        <w:t>adaptation du mobilier, mise en place de logiciels particuliers, aménagement de l’environnement de travail…).</w:t>
      </w:r>
      <w:r w:rsidR="002E521F">
        <w:rPr>
          <w:rFonts w:ascii="Roboto" w:hAnsi="Roboto"/>
          <w:color w:val="auto"/>
          <w:szCs w:val="24"/>
        </w:rPr>
        <w:t xml:space="preserve"> </w:t>
      </w:r>
      <w:r w:rsidR="002E521F" w:rsidRPr="00D237FF">
        <w:rPr>
          <w:rFonts w:ascii="Roboto" w:hAnsi="Roboto" w:cs="Segoe UI Emoji"/>
          <w:bCs w:val="0"/>
          <w:color w:val="auto"/>
          <w:szCs w:val="24"/>
        </w:rPr>
        <w:t>A cet effet, il est rappelé que des financements de l’AGEFIPH peuvent être mobilisés</w:t>
      </w:r>
    </w:p>
    <w:p w14:paraId="75EE69D7" w14:textId="77777777" w:rsidR="00B92861" w:rsidRDefault="00B92861" w:rsidP="009B1B48">
      <w:pPr>
        <w:autoSpaceDE w:val="0"/>
        <w:autoSpaceDN w:val="0"/>
        <w:adjustRightInd w:val="0"/>
        <w:spacing w:before="0"/>
        <w:rPr>
          <w:rFonts w:ascii="Roboto" w:hAnsi="Roboto" w:cs="Segoe UI Emoji"/>
          <w:bCs w:val="0"/>
          <w:color w:val="auto"/>
          <w:szCs w:val="24"/>
        </w:rPr>
      </w:pPr>
    </w:p>
    <w:p w14:paraId="2D2F82BC" w14:textId="5FE3BD6F" w:rsidR="009B1B48" w:rsidRPr="00D237FF" w:rsidRDefault="009B1B48" w:rsidP="009B1B48">
      <w:pPr>
        <w:autoSpaceDE w:val="0"/>
        <w:autoSpaceDN w:val="0"/>
        <w:adjustRightInd w:val="0"/>
        <w:spacing w:before="0"/>
        <w:rPr>
          <w:rFonts w:ascii="Roboto" w:hAnsi="Roboto" w:cs="Segoe UI Emoji"/>
          <w:bCs w:val="0"/>
          <w:color w:val="auto"/>
          <w:szCs w:val="24"/>
        </w:rPr>
      </w:pPr>
      <w:r w:rsidRPr="00D237FF">
        <w:rPr>
          <w:rFonts w:ascii="Roboto" w:hAnsi="Roboto" w:cs="Segoe UI Emoji"/>
          <w:bCs w:val="0"/>
          <w:color w:val="auto"/>
          <w:szCs w:val="24"/>
        </w:rPr>
        <w:t xml:space="preserve">Le manager porte une attention particulière aux salariés en situation de handicap et ceux présentant des problèmes de santé ou atteints d’une maladie chronique évolutive ou invalidante afin de ne pas créer de situations d’isolement du collectif de travail. </w:t>
      </w:r>
    </w:p>
    <w:p w14:paraId="7DA85421" w14:textId="498F1C14" w:rsidR="00AD75C0" w:rsidRPr="00F24096" w:rsidRDefault="00AD75C0" w:rsidP="000D75FC">
      <w:pPr>
        <w:autoSpaceDE w:val="0"/>
        <w:autoSpaceDN w:val="0"/>
        <w:adjustRightInd w:val="0"/>
        <w:spacing w:before="0"/>
        <w:rPr>
          <w:rFonts w:ascii="Roboto" w:hAnsi="Roboto" w:cs="Segoe UI Emoji"/>
          <w:bCs w:val="0"/>
          <w:color w:val="auto"/>
          <w:szCs w:val="24"/>
        </w:rPr>
      </w:pPr>
    </w:p>
    <w:p w14:paraId="123515E2" w14:textId="77777777" w:rsidR="000D75FC" w:rsidRPr="00F24096" w:rsidRDefault="000D75FC" w:rsidP="000D75FC">
      <w:pPr>
        <w:autoSpaceDE w:val="0"/>
        <w:autoSpaceDN w:val="0"/>
        <w:adjustRightInd w:val="0"/>
        <w:spacing w:before="0"/>
        <w:rPr>
          <w:rFonts w:ascii="Roboto" w:hAnsi="Roboto" w:cs="Segoe UI Emoji"/>
          <w:bCs w:val="0"/>
          <w:color w:val="auto"/>
          <w:szCs w:val="24"/>
        </w:rPr>
      </w:pPr>
    </w:p>
    <w:p w14:paraId="6AD414F1" w14:textId="6219BA83" w:rsidR="008D72B4" w:rsidRPr="00F24096" w:rsidRDefault="00231F06" w:rsidP="000D75FC">
      <w:pPr>
        <w:pStyle w:val="Titre1"/>
        <w:spacing w:before="0"/>
        <w:rPr>
          <w:rFonts w:ascii="Roboto" w:hAnsi="Roboto" w:cstheme="majorHAnsi"/>
          <w:smallCaps/>
          <w:color w:val="auto"/>
          <w:sz w:val="24"/>
          <w:szCs w:val="24"/>
        </w:rPr>
      </w:pPr>
      <w:bookmarkStart w:id="15" w:name="_Toc63774997"/>
      <w:bookmarkStart w:id="16" w:name="_Toc162259777"/>
      <w:r w:rsidRPr="00F24096">
        <w:rPr>
          <w:rFonts w:ascii="Roboto" w:hAnsi="Roboto" w:cstheme="majorHAnsi"/>
          <w:smallCaps/>
          <w:color w:val="auto"/>
          <w:sz w:val="24"/>
          <w:szCs w:val="24"/>
        </w:rPr>
        <w:t>ARTICLE 4 – MISE EN PLACE DU TELETRAVAIL</w:t>
      </w:r>
      <w:bookmarkEnd w:id="15"/>
      <w:bookmarkEnd w:id="16"/>
      <w:r w:rsidRPr="00F24096">
        <w:rPr>
          <w:rFonts w:ascii="Roboto" w:hAnsi="Roboto" w:cstheme="majorHAnsi"/>
          <w:smallCaps/>
          <w:color w:val="auto"/>
          <w:sz w:val="24"/>
          <w:szCs w:val="24"/>
        </w:rPr>
        <w:t xml:space="preserve">  </w:t>
      </w:r>
    </w:p>
    <w:p w14:paraId="4F0AC27D" w14:textId="77777777" w:rsidR="008D72B4" w:rsidRPr="00F24096" w:rsidRDefault="008D72B4" w:rsidP="000D75FC">
      <w:pPr>
        <w:autoSpaceDE w:val="0"/>
        <w:autoSpaceDN w:val="0"/>
        <w:adjustRightInd w:val="0"/>
        <w:spacing w:before="0"/>
        <w:rPr>
          <w:rFonts w:ascii="Roboto" w:hAnsi="Roboto" w:cs="Segoe UI Emoji"/>
          <w:bCs w:val="0"/>
          <w:color w:val="auto"/>
          <w:szCs w:val="24"/>
        </w:rPr>
      </w:pPr>
    </w:p>
    <w:p w14:paraId="6B8C7863" w14:textId="7CBF193A" w:rsidR="00AD75C0" w:rsidRPr="00D237FF" w:rsidRDefault="00AD75C0" w:rsidP="000D75FC">
      <w:pPr>
        <w:autoSpaceDE w:val="0"/>
        <w:autoSpaceDN w:val="0"/>
        <w:adjustRightInd w:val="0"/>
        <w:spacing w:before="0"/>
        <w:rPr>
          <w:rFonts w:ascii="Roboto" w:hAnsi="Roboto" w:cs="PraxisLTPro-Semibold"/>
          <w:bCs w:val="0"/>
          <w:color w:val="auto"/>
          <w:szCs w:val="24"/>
        </w:rPr>
      </w:pPr>
      <w:r w:rsidRPr="00D237FF">
        <w:rPr>
          <w:rFonts w:ascii="Roboto" w:hAnsi="Roboto" w:cs="PraxisLTPro-Semibold"/>
          <w:bCs w:val="0"/>
          <w:color w:val="auto"/>
          <w:szCs w:val="24"/>
        </w:rPr>
        <w:t xml:space="preserve">Le </w:t>
      </w:r>
      <w:r w:rsidR="00231F06" w:rsidRPr="00D237FF">
        <w:rPr>
          <w:rFonts w:ascii="Roboto" w:hAnsi="Roboto" w:cs="PraxisLTPro-Semibold"/>
          <w:bCs w:val="0"/>
          <w:color w:val="auto"/>
          <w:szCs w:val="24"/>
        </w:rPr>
        <w:t xml:space="preserve">recours au </w:t>
      </w:r>
      <w:r w:rsidRPr="00D237FF">
        <w:rPr>
          <w:rFonts w:ascii="Roboto" w:hAnsi="Roboto" w:cs="PraxisLTPro-Semibold"/>
          <w:bCs w:val="0"/>
          <w:color w:val="auto"/>
          <w:szCs w:val="24"/>
        </w:rPr>
        <w:t xml:space="preserve">télétravail doit reposer sur la base du volontariat. </w:t>
      </w:r>
    </w:p>
    <w:p w14:paraId="5C3A60BD" w14:textId="77777777" w:rsidR="008D72B4" w:rsidRPr="00D237FF" w:rsidRDefault="008D72B4" w:rsidP="000D75FC">
      <w:pPr>
        <w:autoSpaceDE w:val="0"/>
        <w:autoSpaceDN w:val="0"/>
        <w:adjustRightInd w:val="0"/>
        <w:spacing w:before="0"/>
        <w:rPr>
          <w:rFonts w:ascii="Roboto" w:hAnsi="Roboto" w:cs="Segoe UI Symbol"/>
          <w:bCs w:val="0"/>
          <w:color w:val="auto"/>
          <w:szCs w:val="24"/>
        </w:rPr>
      </w:pPr>
    </w:p>
    <w:p w14:paraId="469E1364" w14:textId="0DA3A8A0" w:rsidR="008D72B4" w:rsidRPr="00D237FF" w:rsidRDefault="008D72B4" w:rsidP="000D75FC">
      <w:pPr>
        <w:pStyle w:val="Titre3"/>
        <w:spacing w:before="0"/>
        <w:rPr>
          <w:rFonts w:ascii="Roboto" w:hAnsi="Roboto" w:cstheme="majorHAnsi"/>
          <w:b/>
          <w:color w:val="auto"/>
          <w:u w:val="single"/>
        </w:rPr>
      </w:pPr>
      <w:bookmarkStart w:id="17" w:name="_Toc63774998"/>
      <w:bookmarkStart w:id="18" w:name="_Toc162259778"/>
      <w:r w:rsidRPr="00D237FF">
        <w:rPr>
          <w:rFonts w:ascii="Roboto" w:hAnsi="Roboto" w:cstheme="majorHAnsi"/>
          <w:b/>
          <w:color w:val="auto"/>
          <w:u w:val="single"/>
        </w:rPr>
        <w:t>4.</w:t>
      </w:r>
      <w:r w:rsidR="00CF496D" w:rsidRPr="00D237FF">
        <w:rPr>
          <w:rFonts w:ascii="Roboto" w:hAnsi="Roboto" w:cstheme="majorHAnsi"/>
          <w:b/>
          <w:color w:val="auto"/>
          <w:u w:val="single"/>
        </w:rPr>
        <w:t>1</w:t>
      </w:r>
      <w:r w:rsidRPr="00D237FF">
        <w:rPr>
          <w:rFonts w:ascii="Roboto" w:hAnsi="Roboto" w:cstheme="majorHAnsi"/>
          <w:b/>
          <w:color w:val="auto"/>
          <w:u w:val="single"/>
        </w:rPr>
        <w:t xml:space="preserve">. Formalisation du </w:t>
      </w:r>
      <w:r w:rsidR="005A2F51" w:rsidRPr="00D237FF">
        <w:rPr>
          <w:rFonts w:ascii="Roboto" w:hAnsi="Roboto" w:cstheme="majorHAnsi"/>
          <w:b/>
          <w:color w:val="auto"/>
          <w:u w:val="single"/>
        </w:rPr>
        <w:t xml:space="preserve">recours au </w:t>
      </w:r>
      <w:r w:rsidRPr="00D237FF">
        <w:rPr>
          <w:rFonts w:ascii="Roboto" w:hAnsi="Roboto" w:cstheme="majorHAnsi"/>
          <w:b/>
          <w:color w:val="auto"/>
          <w:u w:val="single"/>
        </w:rPr>
        <w:t>télétravail</w:t>
      </w:r>
      <w:bookmarkEnd w:id="17"/>
      <w:bookmarkEnd w:id="18"/>
    </w:p>
    <w:p w14:paraId="230A81B8" w14:textId="77777777" w:rsidR="008D72B4" w:rsidRPr="00D237FF" w:rsidRDefault="008D72B4" w:rsidP="000D75FC">
      <w:pPr>
        <w:autoSpaceDE w:val="0"/>
        <w:autoSpaceDN w:val="0"/>
        <w:adjustRightInd w:val="0"/>
        <w:spacing w:before="0"/>
        <w:rPr>
          <w:rFonts w:ascii="Roboto" w:hAnsi="Roboto" w:cs="PraxisLTPro-SemiboldOblique"/>
          <w:bCs w:val="0"/>
          <w:color w:val="auto"/>
          <w:szCs w:val="24"/>
        </w:rPr>
      </w:pPr>
    </w:p>
    <w:p w14:paraId="68B93302" w14:textId="41F2105B" w:rsidR="00231F06" w:rsidRPr="00D237FF" w:rsidRDefault="00CF496D" w:rsidP="000D75FC">
      <w:pPr>
        <w:autoSpaceDE w:val="0"/>
        <w:autoSpaceDN w:val="0"/>
        <w:adjustRightInd w:val="0"/>
        <w:spacing w:before="0"/>
        <w:rPr>
          <w:rFonts w:ascii="Roboto" w:hAnsi="Roboto" w:cs="PraxisLTPro-Semibold"/>
          <w:color w:val="auto"/>
          <w:szCs w:val="24"/>
        </w:rPr>
      </w:pPr>
      <w:r w:rsidRPr="00D237FF">
        <w:rPr>
          <w:rFonts w:ascii="Roboto" w:hAnsi="Roboto" w:cs="PraxisLTPro-Semibold"/>
          <w:color w:val="auto"/>
          <w:szCs w:val="24"/>
        </w:rPr>
        <w:t xml:space="preserve">Tout </w:t>
      </w:r>
      <w:r w:rsidR="00BA65E7">
        <w:rPr>
          <w:rFonts w:ascii="Roboto" w:hAnsi="Roboto" w:cs="PraxisLTPro-Semibold"/>
          <w:color w:val="auto"/>
          <w:szCs w:val="24"/>
        </w:rPr>
        <w:t xml:space="preserve">salarié </w:t>
      </w:r>
      <w:r w:rsidRPr="00D237FF">
        <w:rPr>
          <w:rFonts w:ascii="Roboto" w:hAnsi="Roboto" w:cs="PraxisLTPro-Semibold"/>
          <w:color w:val="auto"/>
          <w:szCs w:val="24"/>
        </w:rPr>
        <w:t>répondant aux conditions d’éligibilité au télétravail</w:t>
      </w:r>
      <w:r w:rsidR="00231F06" w:rsidRPr="00D237FF">
        <w:rPr>
          <w:rFonts w:ascii="Roboto" w:hAnsi="Roboto" w:cs="PraxisLTPro-Semibold"/>
          <w:color w:val="auto"/>
          <w:szCs w:val="24"/>
        </w:rPr>
        <w:t xml:space="preserve"> susvisées</w:t>
      </w:r>
      <w:r w:rsidRPr="00D237FF">
        <w:rPr>
          <w:rFonts w:ascii="Roboto" w:hAnsi="Roboto" w:cs="PraxisLTPro-Semibold"/>
          <w:strike/>
          <w:color w:val="auto"/>
          <w:szCs w:val="24"/>
        </w:rPr>
        <w:t>,</w:t>
      </w:r>
      <w:r w:rsidR="00231F06" w:rsidRPr="00D237FF">
        <w:rPr>
          <w:rFonts w:ascii="Roboto" w:hAnsi="Roboto" w:cs="PraxisLTPro-Semibold"/>
          <w:color w:val="auto"/>
          <w:szCs w:val="24"/>
        </w:rPr>
        <w:t xml:space="preserve"> p</w:t>
      </w:r>
      <w:r w:rsidR="005A2F51" w:rsidRPr="00D237FF">
        <w:rPr>
          <w:rFonts w:ascii="Roboto" w:hAnsi="Roboto" w:cs="PraxisLTPro-Semibold"/>
          <w:color w:val="auto"/>
          <w:szCs w:val="24"/>
        </w:rPr>
        <w:t>eut</w:t>
      </w:r>
      <w:r w:rsidR="00231F06" w:rsidRPr="00D237FF">
        <w:rPr>
          <w:rFonts w:ascii="Roboto" w:hAnsi="Roboto" w:cs="PraxisLTPro-Semibold"/>
          <w:color w:val="auto"/>
          <w:szCs w:val="24"/>
        </w:rPr>
        <w:t xml:space="preserve"> solliciter la mise en place du télétravail. Celle-ci </w:t>
      </w:r>
      <w:r w:rsidR="005A2F51" w:rsidRPr="00D237FF">
        <w:rPr>
          <w:rFonts w:ascii="Roboto" w:hAnsi="Roboto" w:cs="PraxisLTPro-Semibold"/>
          <w:color w:val="auto"/>
          <w:szCs w:val="24"/>
        </w:rPr>
        <w:t>est alors</w:t>
      </w:r>
      <w:r w:rsidR="00231F06" w:rsidRPr="00D237FF">
        <w:rPr>
          <w:rFonts w:ascii="Roboto" w:hAnsi="Roboto" w:cs="PraxisLTPro-Semibold"/>
          <w:color w:val="auto"/>
          <w:szCs w:val="24"/>
        </w:rPr>
        <w:t xml:space="preserve"> formalisée </w:t>
      </w:r>
      <w:r w:rsidR="00AD75C0" w:rsidRPr="00D237FF">
        <w:rPr>
          <w:rFonts w:ascii="Roboto" w:hAnsi="Roboto" w:cs="PraxisLTPro-Semibold"/>
          <w:color w:val="auto"/>
          <w:szCs w:val="24"/>
        </w:rPr>
        <w:t xml:space="preserve">par </w:t>
      </w:r>
      <w:r w:rsidR="00231F06" w:rsidRPr="00D237FF">
        <w:rPr>
          <w:rFonts w:ascii="Roboto" w:hAnsi="Roboto" w:cs="PraxisLTPro-Semibold"/>
          <w:color w:val="auto"/>
          <w:szCs w:val="24"/>
        </w:rPr>
        <w:t>voie d’</w:t>
      </w:r>
      <w:r w:rsidR="00BB1AF5" w:rsidRPr="00D237FF">
        <w:rPr>
          <w:rFonts w:ascii="Roboto" w:hAnsi="Roboto" w:cs="PraxisLTPro-Semibold"/>
          <w:color w:val="auto"/>
          <w:szCs w:val="24"/>
        </w:rPr>
        <w:t>avenant</w:t>
      </w:r>
      <w:r w:rsidR="00292877" w:rsidRPr="00D237FF">
        <w:rPr>
          <w:rFonts w:ascii="Roboto" w:hAnsi="Roboto" w:cs="PraxisLTPro-Semibold"/>
          <w:color w:val="auto"/>
          <w:szCs w:val="24"/>
        </w:rPr>
        <w:t xml:space="preserve"> </w:t>
      </w:r>
      <w:r w:rsidR="00231F06" w:rsidRPr="00D237FF">
        <w:rPr>
          <w:rFonts w:ascii="Roboto" w:hAnsi="Roboto" w:cs="PraxisLTPro-Semibold"/>
          <w:color w:val="auto"/>
          <w:szCs w:val="24"/>
        </w:rPr>
        <w:t xml:space="preserve">au contrat de travail </w:t>
      </w:r>
      <w:r w:rsidR="00AD75C0" w:rsidRPr="00D237FF">
        <w:rPr>
          <w:rFonts w:ascii="Roboto" w:hAnsi="Roboto" w:cs="PraxisLTPro-Semibold"/>
          <w:color w:val="auto"/>
          <w:szCs w:val="24"/>
        </w:rPr>
        <w:t xml:space="preserve">entre le </w:t>
      </w:r>
      <w:r w:rsidR="00BA65E7">
        <w:rPr>
          <w:rFonts w:ascii="Roboto" w:hAnsi="Roboto" w:cs="PraxisLTPro-Semibold"/>
          <w:color w:val="auto"/>
          <w:szCs w:val="24"/>
        </w:rPr>
        <w:t xml:space="preserve">salarié </w:t>
      </w:r>
      <w:r w:rsidR="00231F06" w:rsidRPr="00D237FF">
        <w:rPr>
          <w:rFonts w:ascii="Roboto" w:hAnsi="Roboto" w:cs="PraxisLTPro-Semibold"/>
          <w:color w:val="auto"/>
          <w:szCs w:val="24"/>
        </w:rPr>
        <w:t xml:space="preserve">concerné </w:t>
      </w:r>
      <w:r w:rsidR="00292877" w:rsidRPr="00D237FF">
        <w:rPr>
          <w:rFonts w:ascii="Roboto" w:hAnsi="Roboto" w:cs="PraxisLTPro-Semibold"/>
          <w:color w:val="auto"/>
          <w:szCs w:val="24"/>
        </w:rPr>
        <w:t xml:space="preserve">et la </w:t>
      </w:r>
      <w:r w:rsidR="005A2F51" w:rsidRPr="00D237FF">
        <w:rPr>
          <w:rFonts w:ascii="Roboto" w:hAnsi="Roboto" w:cs="PraxisLTPro-Semibold"/>
          <w:color w:val="auto"/>
          <w:szCs w:val="24"/>
        </w:rPr>
        <w:t>S</w:t>
      </w:r>
      <w:r w:rsidR="00292877" w:rsidRPr="00D237FF">
        <w:rPr>
          <w:rFonts w:ascii="Roboto" w:hAnsi="Roboto" w:cs="PraxisLTPro-Semibold"/>
          <w:color w:val="auto"/>
          <w:szCs w:val="24"/>
        </w:rPr>
        <w:t>ociété</w:t>
      </w:r>
      <w:r w:rsidR="00231F06" w:rsidRPr="00D237FF">
        <w:rPr>
          <w:rFonts w:ascii="Roboto" w:hAnsi="Roboto" w:cs="PraxisLTPro-Semibold"/>
          <w:color w:val="auto"/>
          <w:szCs w:val="24"/>
        </w:rPr>
        <w:t>,</w:t>
      </w:r>
      <w:r w:rsidR="00292877" w:rsidRPr="00D237FF">
        <w:rPr>
          <w:rFonts w:ascii="Roboto" w:hAnsi="Roboto" w:cs="PraxisLTPro-Semibold"/>
          <w:color w:val="auto"/>
          <w:szCs w:val="24"/>
        </w:rPr>
        <w:t xml:space="preserve"> définissant les modalités d</w:t>
      </w:r>
      <w:r w:rsidR="00231F06" w:rsidRPr="00D237FF">
        <w:rPr>
          <w:rFonts w:ascii="Roboto" w:hAnsi="Roboto" w:cs="PraxisLTPro-Semibold"/>
          <w:color w:val="auto"/>
          <w:szCs w:val="24"/>
        </w:rPr>
        <w:t>e recours au</w:t>
      </w:r>
      <w:r w:rsidR="00292877" w:rsidRPr="00D237FF">
        <w:rPr>
          <w:rFonts w:ascii="Roboto" w:hAnsi="Roboto" w:cs="PraxisLTPro-Semibold"/>
          <w:color w:val="auto"/>
          <w:szCs w:val="24"/>
        </w:rPr>
        <w:t xml:space="preserve"> télétravail</w:t>
      </w:r>
      <w:r w:rsidR="00AD75C0" w:rsidRPr="00D237FF">
        <w:rPr>
          <w:rFonts w:ascii="Roboto" w:hAnsi="Roboto" w:cs="PraxisLTPro-Semibold"/>
          <w:color w:val="auto"/>
          <w:szCs w:val="24"/>
        </w:rPr>
        <w:t>.</w:t>
      </w:r>
      <w:r w:rsidR="003A19CC" w:rsidRPr="00D237FF">
        <w:rPr>
          <w:rFonts w:ascii="Roboto" w:hAnsi="Roboto" w:cs="PraxisLTPro-Semibold"/>
          <w:color w:val="auto"/>
          <w:szCs w:val="24"/>
        </w:rPr>
        <w:t xml:space="preserve"> </w:t>
      </w:r>
    </w:p>
    <w:p w14:paraId="69296575" w14:textId="77777777" w:rsidR="00231F06" w:rsidRPr="00D237FF" w:rsidRDefault="00231F06" w:rsidP="000D75FC">
      <w:pPr>
        <w:autoSpaceDE w:val="0"/>
        <w:autoSpaceDN w:val="0"/>
        <w:adjustRightInd w:val="0"/>
        <w:spacing w:before="0"/>
        <w:rPr>
          <w:rFonts w:ascii="Roboto" w:hAnsi="Roboto" w:cs="PraxisLTPro-Semibold"/>
          <w:color w:val="auto"/>
          <w:szCs w:val="24"/>
        </w:rPr>
      </w:pPr>
    </w:p>
    <w:p w14:paraId="7A5076A5" w14:textId="4CCA7F9C" w:rsidR="00AD75C0" w:rsidRPr="00D237FF" w:rsidRDefault="00AD75C0" w:rsidP="000D75FC">
      <w:pPr>
        <w:autoSpaceDE w:val="0"/>
        <w:autoSpaceDN w:val="0"/>
        <w:adjustRightInd w:val="0"/>
        <w:spacing w:before="0"/>
        <w:rPr>
          <w:rFonts w:ascii="Roboto" w:hAnsi="Roboto" w:cs="PraxisLTPro-Semibold"/>
          <w:color w:val="auto"/>
          <w:szCs w:val="24"/>
        </w:rPr>
      </w:pPr>
      <w:r w:rsidRPr="00D237FF">
        <w:rPr>
          <w:rFonts w:ascii="Roboto" w:hAnsi="Roboto" w:cs="PraxisLTPro-Semibold"/>
          <w:color w:val="auto"/>
          <w:szCs w:val="24"/>
        </w:rPr>
        <w:t>L’accord</w:t>
      </w:r>
      <w:r w:rsidR="00231F06" w:rsidRPr="00D237FF">
        <w:rPr>
          <w:rFonts w:ascii="Roboto" w:hAnsi="Roboto" w:cs="PraxisLTPro-Semibold"/>
          <w:color w:val="auto"/>
          <w:szCs w:val="24"/>
        </w:rPr>
        <w:t xml:space="preserve"> donné par le </w:t>
      </w:r>
      <w:r w:rsidR="00BA65E7">
        <w:rPr>
          <w:rFonts w:ascii="Roboto" w:hAnsi="Roboto" w:cs="PraxisLTPro-Semibold"/>
          <w:color w:val="auto"/>
          <w:szCs w:val="24"/>
        </w:rPr>
        <w:t xml:space="preserve">salarié </w:t>
      </w:r>
      <w:r w:rsidRPr="00D237FF">
        <w:rPr>
          <w:rFonts w:ascii="Roboto" w:hAnsi="Roboto" w:cs="PraxisLTPro-Semibold"/>
          <w:color w:val="auto"/>
          <w:szCs w:val="24"/>
        </w:rPr>
        <w:t xml:space="preserve">sur le recours au télétravail vaut acceptation par </w:t>
      </w:r>
      <w:r w:rsidR="00231F06" w:rsidRPr="00D237FF">
        <w:rPr>
          <w:rFonts w:ascii="Roboto" w:hAnsi="Roboto" w:cs="PraxisLTPro-Semibold"/>
          <w:color w:val="auto"/>
          <w:szCs w:val="24"/>
        </w:rPr>
        <w:t>celui-ci</w:t>
      </w:r>
      <w:r w:rsidRPr="00D237FF">
        <w:rPr>
          <w:rFonts w:ascii="Roboto" w:hAnsi="Roboto" w:cs="PraxisLTPro-Semibold"/>
          <w:color w:val="auto"/>
          <w:szCs w:val="24"/>
        </w:rPr>
        <w:t xml:space="preserve"> des conditions</w:t>
      </w:r>
      <w:r w:rsidR="008D72B4" w:rsidRPr="00D237FF">
        <w:rPr>
          <w:rFonts w:ascii="Roboto" w:hAnsi="Roboto" w:cs="PraxisLTPro-Semibold"/>
          <w:color w:val="auto"/>
          <w:szCs w:val="24"/>
        </w:rPr>
        <w:t xml:space="preserve"> </w:t>
      </w:r>
      <w:r w:rsidRPr="00D237FF">
        <w:rPr>
          <w:rFonts w:ascii="Roboto" w:hAnsi="Roboto" w:cs="PraxisLTPro-Semibold"/>
          <w:color w:val="auto"/>
          <w:szCs w:val="24"/>
        </w:rPr>
        <w:t xml:space="preserve">de mise en </w:t>
      </w:r>
      <w:r w:rsidR="008D72B4" w:rsidRPr="00D237FF">
        <w:rPr>
          <w:rFonts w:ascii="Roboto" w:hAnsi="Roboto" w:cs="PraxisLTPro-Semibold"/>
          <w:color w:val="auto"/>
          <w:szCs w:val="24"/>
        </w:rPr>
        <w:t>œuvre</w:t>
      </w:r>
      <w:r w:rsidRPr="00D237FF">
        <w:rPr>
          <w:rFonts w:ascii="Roboto" w:hAnsi="Roboto" w:cs="PraxisLTPro-Semibold"/>
          <w:color w:val="auto"/>
          <w:szCs w:val="24"/>
        </w:rPr>
        <w:t xml:space="preserve"> du télétravail définies dans le cadre du présent accord</w:t>
      </w:r>
      <w:r w:rsidR="003A0EE1" w:rsidRPr="00D237FF">
        <w:rPr>
          <w:rFonts w:ascii="Roboto" w:hAnsi="Roboto" w:cs="PraxisLTPro-Semibold"/>
          <w:color w:val="auto"/>
          <w:szCs w:val="24"/>
        </w:rPr>
        <w:t xml:space="preserve"> et</w:t>
      </w:r>
      <w:r w:rsidR="00292877" w:rsidRPr="00D237FF">
        <w:rPr>
          <w:rFonts w:ascii="Roboto" w:hAnsi="Roboto" w:cs="PraxisLTPro-Semibold"/>
          <w:color w:val="auto"/>
          <w:szCs w:val="24"/>
        </w:rPr>
        <w:t xml:space="preserve"> reconnaissance </w:t>
      </w:r>
      <w:r w:rsidR="004C73B3" w:rsidRPr="00D237FF">
        <w:rPr>
          <w:rFonts w:ascii="Roboto" w:hAnsi="Roboto" w:cs="PraxisLTPro-Semibold"/>
          <w:color w:val="auto"/>
          <w:szCs w:val="24"/>
        </w:rPr>
        <w:t>d’avoir effectué les démarches</w:t>
      </w:r>
      <w:r w:rsidR="00231F06" w:rsidRPr="00D237FF">
        <w:rPr>
          <w:rFonts w:ascii="Roboto" w:hAnsi="Roboto" w:cs="PraxisLTPro-Semibold"/>
          <w:color w:val="auto"/>
          <w:szCs w:val="24"/>
        </w:rPr>
        <w:t xml:space="preserve"> listées</w:t>
      </w:r>
      <w:r w:rsidR="004C73B3" w:rsidRPr="00D237FF">
        <w:rPr>
          <w:rFonts w:ascii="Roboto" w:hAnsi="Roboto" w:cs="PraxisLTPro-Semibold"/>
          <w:color w:val="auto"/>
          <w:szCs w:val="24"/>
        </w:rPr>
        <w:t xml:space="preserve"> ci-dessous</w:t>
      </w:r>
      <w:r w:rsidR="003C5D79" w:rsidRPr="00D237FF">
        <w:rPr>
          <w:rFonts w:ascii="Roboto" w:hAnsi="Roboto" w:cs="PraxisLTPro-Semibold"/>
          <w:color w:val="auto"/>
          <w:szCs w:val="24"/>
        </w:rPr>
        <w:t> :</w:t>
      </w:r>
    </w:p>
    <w:p w14:paraId="4F9D02F8" w14:textId="1257FF18" w:rsidR="007B6885" w:rsidRDefault="001D765B" w:rsidP="007B6885">
      <w:pPr>
        <w:pStyle w:val="Paragraphedeliste"/>
        <w:numPr>
          <w:ilvl w:val="0"/>
          <w:numId w:val="9"/>
        </w:numPr>
        <w:spacing w:before="0"/>
        <w:ind w:left="284" w:hanging="284"/>
        <w:rPr>
          <w:rFonts w:ascii="Roboto" w:hAnsi="Roboto" w:cs="PraxisLTPro-SemiboldOblique"/>
          <w:color w:val="auto"/>
          <w:szCs w:val="24"/>
        </w:rPr>
      </w:pPr>
      <w:r w:rsidRPr="00D237FF">
        <w:rPr>
          <w:rFonts w:ascii="Roboto" w:hAnsi="Roboto" w:cs="PraxisLTPro-SemiboldOblique"/>
          <w:color w:val="auto"/>
          <w:szCs w:val="24"/>
        </w:rPr>
        <w:t>attest</w:t>
      </w:r>
      <w:r w:rsidR="00292877" w:rsidRPr="00D237FF">
        <w:rPr>
          <w:rFonts w:ascii="Roboto" w:hAnsi="Roboto" w:cs="PraxisLTPro-SemiboldOblique"/>
          <w:color w:val="auto"/>
          <w:szCs w:val="24"/>
        </w:rPr>
        <w:t>er</w:t>
      </w:r>
      <w:r w:rsidRPr="00D237FF">
        <w:rPr>
          <w:rFonts w:ascii="Roboto" w:hAnsi="Roboto" w:cs="PraxisLTPro-SemiboldOblique"/>
          <w:color w:val="auto"/>
          <w:szCs w:val="24"/>
        </w:rPr>
        <w:t xml:space="preserve"> sur</w:t>
      </w:r>
      <w:r w:rsidR="1F8D2536" w:rsidRPr="00D237FF">
        <w:rPr>
          <w:rFonts w:ascii="Roboto" w:hAnsi="Roboto" w:cs="PraxisLTPro-SemiboldOblique"/>
          <w:color w:val="auto"/>
          <w:szCs w:val="24"/>
        </w:rPr>
        <w:t xml:space="preserve"> l’honneur d’avoir</w:t>
      </w:r>
      <w:r w:rsidR="002E521F">
        <w:rPr>
          <w:rFonts w:ascii="Roboto" w:hAnsi="Roboto" w:cs="PraxisLTPro-SemiboldOblique"/>
          <w:color w:val="auto"/>
          <w:szCs w:val="24"/>
        </w:rPr>
        <w:t xml:space="preserve"> </w:t>
      </w:r>
      <w:r w:rsidR="1F8D2536" w:rsidRPr="00D237FF">
        <w:rPr>
          <w:rFonts w:ascii="Roboto" w:hAnsi="Roboto" w:cs="PraxisLTPro-SemiboldOblique"/>
          <w:color w:val="auto"/>
          <w:szCs w:val="24"/>
        </w:rPr>
        <w:t>déclar</w:t>
      </w:r>
      <w:r w:rsidR="00ED24A4" w:rsidRPr="00D237FF">
        <w:rPr>
          <w:rFonts w:ascii="Roboto" w:hAnsi="Roboto" w:cs="PraxisLTPro-SemiboldOblique"/>
          <w:color w:val="auto"/>
          <w:szCs w:val="24"/>
        </w:rPr>
        <w:t>é</w:t>
      </w:r>
      <w:r w:rsidR="1F8D2536" w:rsidRPr="00D237FF">
        <w:rPr>
          <w:rFonts w:ascii="Roboto" w:hAnsi="Roboto" w:cs="PraxisLTPro-SemiboldOblique"/>
          <w:color w:val="auto"/>
          <w:szCs w:val="24"/>
        </w:rPr>
        <w:t xml:space="preserve"> son domicile comme lieu de télétravail auprès de son assureur</w:t>
      </w:r>
      <w:r w:rsidR="007B6885">
        <w:rPr>
          <w:rFonts w:ascii="Roboto" w:hAnsi="Roboto" w:cs="PraxisLTPro-SemiboldOblique"/>
          <w:color w:val="auto"/>
          <w:szCs w:val="24"/>
        </w:rPr>
        <w:t xml:space="preserve"> </w:t>
      </w:r>
      <w:r w:rsidR="00132ABF">
        <w:rPr>
          <w:rFonts w:ascii="Roboto" w:hAnsi="Roboto" w:cs="PraxisLTPro-SemiboldOblique"/>
          <w:color w:val="auto"/>
          <w:szCs w:val="24"/>
        </w:rPr>
        <w:t>puis à fournir annuellement au service des ressources humaines</w:t>
      </w:r>
      <w:r w:rsidR="007B6885">
        <w:rPr>
          <w:rFonts w:ascii="Roboto" w:hAnsi="Roboto" w:cs="PraxisLTPro-SemiboldOblique"/>
          <w:color w:val="auto"/>
          <w:szCs w:val="24"/>
        </w:rPr>
        <w:t xml:space="preserve"> de l’entreprise</w:t>
      </w:r>
      <w:r w:rsidR="00231F06" w:rsidRPr="00D237FF">
        <w:rPr>
          <w:rFonts w:ascii="Roboto" w:hAnsi="Roboto" w:cs="PraxisLTPro-SemiboldOblique"/>
          <w:color w:val="auto"/>
          <w:szCs w:val="24"/>
        </w:rPr>
        <w:t>,</w:t>
      </w:r>
    </w:p>
    <w:p w14:paraId="0B4431BA" w14:textId="5C309A51" w:rsidR="1F8D2536" w:rsidRPr="007B6885" w:rsidRDefault="1F8D2536" w:rsidP="007B6885">
      <w:pPr>
        <w:pStyle w:val="Paragraphedeliste"/>
        <w:numPr>
          <w:ilvl w:val="0"/>
          <w:numId w:val="9"/>
        </w:numPr>
        <w:spacing w:before="0"/>
        <w:ind w:left="284" w:hanging="284"/>
        <w:rPr>
          <w:rFonts w:ascii="Roboto" w:hAnsi="Roboto" w:cs="PraxisLTPro-SemiboldOblique"/>
          <w:color w:val="auto"/>
          <w:szCs w:val="24"/>
        </w:rPr>
      </w:pPr>
      <w:r w:rsidRPr="007B6885">
        <w:rPr>
          <w:rFonts w:ascii="Roboto" w:hAnsi="Roboto" w:cs="PraxisLTPro-SemiboldOblique"/>
          <w:color w:val="auto"/>
          <w:szCs w:val="24"/>
        </w:rPr>
        <w:t>pr</w:t>
      </w:r>
      <w:r w:rsidR="00292877" w:rsidRPr="007B6885">
        <w:rPr>
          <w:rFonts w:ascii="Roboto" w:hAnsi="Roboto" w:cs="PraxisLTPro-SemiboldOblique"/>
          <w:color w:val="auto"/>
          <w:szCs w:val="24"/>
        </w:rPr>
        <w:t>endre</w:t>
      </w:r>
      <w:r w:rsidRPr="007B6885">
        <w:rPr>
          <w:rFonts w:ascii="Roboto" w:hAnsi="Roboto" w:cs="PraxisLTPro-SemiboldOblique"/>
          <w:color w:val="auto"/>
          <w:szCs w:val="24"/>
        </w:rPr>
        <w:t xml:space="preserve"> connaissance du présent accord</w:t>
      </w:r>
      <w:r w:rsidR="00ED24A4" w:rsidRPr="007B6885">
        <w:rPr>
          <w:rFonts w:ascii="Roboto" w:hAnsi="Roboto" w:cs="PraxisLTPro-SemiboldOblique"/>
          <w:color w:val="auto"/>
          <w:szCs w:val="24"/>
        </w:rPr>
        <w:t xml:space="preserve"> collectif</w:t>
      </w:r>
      <w:r w:rsidRPr="007B6885">
        <w:rPr>
          <w:rFonts w:ascii="Roboto" w:hAnsi="Roboto" w:cs="PraxisLTPro-SemiboldOblique"/>
          <w:color w:val="auto"/>
          <w:szCs w:val="24"/>
        </w:rPr>
        <w:t xml:space="preserve"> </w:t>
      </w:r>
      <w:r w:rsidR="00ED24A4" w:rsidRPr="007B6885">
        <w:rPr>
          <w:rFonts w:ascii="Roboto" w:hAnsi="Roboto" w:cs="PraxisLTPro-SemiboldOblique"/>
          <w:color w:val="auto"/>
          <w:szCs w:val="24"/>
        </w:rPr>
        <w:t>relatif au</w:t>
      </w:r>
      <w:r w:rsidRPr="007B6885">
        <w:rPr>
          <w:rFonts w:ascii="Roboto" w:hAnsi="Roboto" w:cs="PraxisLTPro-SemiboldOblique"/>
          <w:color w:val="auto"/>
          <w:szCs w:val="24"/>
        </w:rPr>
        <w:t xml:space="preserve"> télétravail</w:t>
      </w:r>
      <w:r w:rsidR="00231F06" w:rsidRPr="007B6885">
        <w:rPr>
          <w:rFonts w:ascii="Roboto" w:hAnsi="Roboto" w:cs="PraxisLTPro-SemiboldOblique"/>
          <w:color w:val="auto"/>
          <w:szCs w:val="24"/>
        </w:rPr>
        <w:t>,</w:t>
      </w:r>
    </w:p>
    <w:p w14:paraId="282CDA58" w14:textId="0DB4C8D2" w:rsidR="1F8D2536" w:rsidRPr="00D237FF" w:rsidRDefault="1F8D2536" w:rsidP="007B6885">
      <w:pPr>
        <w:pStyle w:val="Paragraphedeliste"/>
        <w:numPr>
          <w:ilvl w:val="0"/>
          <w:numId w:val="9"/>
        </w:numPr>
        <w:spacing w:before="0"/>
        <w:ind w:left="284" w:hanging="284"/>
        <w:rPr>
          <w:rFonts w:ascii="Roboto" w:hAnsi="Roboto" w:cs="PraxisLTPro-SemiboldOblique"/>
          <w:color w:val="auto"/>
          <w:szCs w:val="24"/>
        </w:rPr>
      </w:pPr>
      <w:r w:rsidRPr="00D237FF">
        <w:rPr>
          <w:rFonts w:ascii="Roboto" w:hAnsi="Roboto" w:cs="PraxisLTPro-SemiboldOblique"/>
          <w:color w:val="auto"/>
          <w:szCs w:val="24"/>
        </w:rPr>
        <w:t>pr</w:t>
      </w:r>
      <w:r w:rsidR="00292877" w:rsidRPr="00D237FF">
        <w:rPr>
          <w:rFonts w:ascii="Roboto" w:hAnsi="Roboto" w:cs="PraxisLTPro-SemiboldOblique"/>
          <w:color w:val="auto"/>
          <w:szCs w:val="24"/>
        </w:rPr>
        <w:t>endre</w:t>
      </w:r>
      <w:r w:rsidRPr="00D237FF">
        <w:rPr>
          <w:rFonts w:ascii="Roboto" w:hAnsi="Roboto" w:cs="PraxisLTPro-SemiboldOblique"/>
          <w:color w:val="auto"/>
          <w:szCs w:val="24"/>
        </w:rPr>
        <w:t xml:space="preserve"> connaissance de la charte informatique</w:t>
      </w:r>
      <w:r w:rsidR="00231F06" w:rsidRPr="00D237FF">
        <w:rPr>
          <w:rFonts w:ascii="Roboto" w:hAnsi="Roboto" w:cs="PraxisLTPro-SemiboldOblique"/>
          <w:color w:val="auto"/>
          <w:szCs w:val="24"/>
        </w:rPr>
        <w:t xml:space="preserve"> du groupe iQera,</w:t>
      </w:r>
    </w:p>
    <w:p w14:paraId="40C2F7FA" w14:textId="5D0DDA0C" w:rsidR="1F8D2536" w:rsidRPr="00D237FF" w:rsidRDefault="1F8D2536" w:rsidP="007B6885">
      <w:pPr>
        <w:pStyle w:val="Paragraphedeliste"/>
        <w:numPr>
          <w:ilvl w:val="0"/>
          <w:numId w:val="9"/>
        </w:numPr>
        <w:spacing w:before="0"/>
        <w:ind w:left="284" w:hanging="284"/>
        <w:rPr>
          <w:rFonts w:ascii="Roboto" w:hAnsi="Roboto" w:cs="PraxisLTPro-SemiboldOblique"/>
          <w:color w:val="auto"/>
          <w:szCs w:val="24"/>
        </w:rPr>
      </w:pPr>
      <w:r w:rsidRPr="00D237FF">
        <w:rPr>
          <w:rFonts w:ascii="Roboto" w:hAnsi="Roboto" w:cs="PraxisLTPro-SemiboldOblique"/>
          <w:color w:val="auto"/>
          <w:szCs w:val="24"/>
        </w:rPr>
        <w:t>pr</w:t>
      </w:r>
      <w:r w:rsidR="00292877" w:rsidRPr="00D237FF">
        <w:rPr>
          <w:rFonts w:ascii="Roboto" w:hAnsi="Roboto" w:cs="PraxisLTPro-SemiboldOblique"/>
          <w:color w:val="auto"/>
          <w:szCs w:val="24"/>
        </w:rPr>
        <w:t>endre</w:t>
      </w:r>
      <w:r w:rsidRPr="00D237FF">
        <w:rPr>
          <w:rFonts w:ascii="Roboto" w:hAnsi="Roboto" w:cs="PraxisLTPro-SemiboldOblique"/>
          <w:color w:val="auto"/>
          <w:szCs w:val="24"/>
        </w:rPr>
        <w:t xml:space="preserve"> connaissance de la charte éthique</w:t>
      </w:r>
      <w:r w:rsidR="00ED24A4" w:rsidRPr="00D237FF">
        <w:rPr>
          <w:rFonts w:ascii="Roboto" w:hAnsi="Roboto" w:cs="PraxisLTPro-SemiboldOblique"/>
          <w:color w:val="auto"/>
          <w:szCs w:val="24"/>
        </w:rPr>
        <w:t xml:space="preserve"> du groupe iQera</w:t>
      </w:r>
      <w:r w:rsidR="00231F06" w:rsidRPr="00D237FF">
        <w:rPr>
          <w:rFonts w:ascii="Roboto" w:hAnsi="Roboto" w:cs="PraxisLTPro-SemiboldOblique"/>
          <w:color w:val="auto"/>
          <w:szCs w:val="24"/>
        </w:rPr>
        <w:t>,</w:t>
      </w:r>
    </w:p>
    <w:p w14:paraId="6DB116FC" w14:textId="66AC5D15" w:rsidR="6B50B9D5" w:rsidRPr="00D237FF" w:rsidRDefault="6B50B9D5" w:rsidP="007B6885">
      <w:pPr>
        <w:pStyle w:val="Paragraphedeliste"/>
        <w:numPr>
          <w:ilvl w:val="0"/>
          <w:numId w:val="9"/>
        </w:numPr>
        <w:spacing w:before="0"/>
        <w:ind w:left="284" w:hanging="284"/>
        <w:rPr>
          <w:rFonts w:ascii="Roboto" w:hAnsi="Roboto" w:cs="PraxisLTPro-SemiboldOblique"/>
          <w:color w:val="auto"/>
          <w:szCs w:val="24"/>
        </w:rPr>
      </w:pPr>
      <w:r w:rsidRPr="00D237FF">
        <w:rPr>
          <w:rFonts w:ascii="Roboto" w:hAnsi="Roboto" w:cs="PraxisLTPro-SemiboldOblique"/>
          <w:color w:val="auto"/>
          <w:szCs w:val="24"/>
        </w:rPr>
        <w:t>pr</w:t>
      </w:r>
      <w:r w:rsidR="00292877" w:rsidRPr="00D237FF">
        <w:rPr>
          <w:rFonts w:ascii="Roboto" w:hAnsi="Roboto" w:cs="PraxisLTPro-SemiboldOblique"/>
          <w:color w:val="auto"/>
          <w:szCs w:val="24"/>
        </w:rPr>
        <w:t>endre</w:t>
      </w:r>
      <w:r w:rsidRPr="00D237FF">
        <w:rPr>
          <w:rFonts w:ascii="Roboto" w:hAnsi="Roboto" w:cs="PraxisLTPro-SemiboldOblique"/>
          <w:color w:val="auto"/>
          <w:szCs w:val="24"/>
        </w:rPr>
        <w:t xml:space="preserve"> connaissance de la charte </w:t>
      </w:r>
      <w:r w:rsidR="00ED24A4" w:rsidRPr="00D237FF">
        <w:rPr>
          <w:rFonts w:ascii="Roboto" w:hAnsi="Roboto" w:cs="PraxisLTPro-SemiboldOblique"/>
          <w:color w:val="auto"/>
          <w:szCs w:val="24"/>
        </w:rPr>
        <w:t xml:space="preserve">sur le droit à </w:t>
      </w:r>
      <w:r w:rsidR="004C4AC1" w:rsidRPr="00D237FF">
        <w:rPr>
          <w:rFonts w:ascii="Roboto" w:hAnsi="Roboto" w:cs="PraxisLTPro-SemiboldOblique"/>
          <w:color w:val="auto"/>
          <w:szCs w:val="24"/>
        </w:rPr>
        <w:t xml:space="preserve">la </w:t>
      </w:r>
      <w:r w:rsidRPr="00D237FF">
        <w:rPr>
          <w:rFonts w:ascii="Roboto" w:hAnsi="Roboto" w:cs="PraxisLTPro-SemiboldOblique"/>
          <w:color w:val="auto"/>
          <w:szCs w:val="24"/>
        </w:rPr>
        <w:t>déconnexion</w:t>
      </w:r>
      <w:r w:rsidR="00231F06" w:rsidRPr="00D237FF">
        <w:rPr>
          <w:rFonts w:ascii="Roboto" w:hAnsi="Roboto" w:cs="PraxisLTPro-SemiboldOblique"/>
          <w:color w:val="auto"/>
          <w:szCs w:val="24"/>
        </w:rPr>
        <w:t>,</w:t>
      </w:r>
    </w:p>
    <w:p w14:paraId="24E02D76" w14:textId="2EBD68E7" w:rsidR="00231F06" w:rsidRPr="00D237FF" w:rsidRDefault="291FEA3F" w:rsidP="007B6885">
      <w:pPr>
        <w:pStyle w:val="Paragraphedeliste"/>
        <w:numPr>
          <w:ilvl w:val="0"/>
          <w:numId w:val="9"/>
        </w:numPr>
        <w:spacing w:before="0"/>
        <w:ind w:left="284" w:hanging="284"/>
        <w:rPr>
          <w:rFonts w:ascii="Roboto" w:hAnsi="Roboto" w:cs="PraxisLTPro-SemiboldOblique"/>
          <w:color w:val="auto"/>
          <w:szCs w:val="24"/>
        </w:rPr>
      </w:pPr>
      <w:r w:rsidRPr="00D237FF">
        <w:rPr>
          <w:rFonts w:ascii="Roboto" w:hAnsi="Roboto" w:cs="PraxisLTPro-SemiboldOblique"/>
          <w:color w:val="auto"/>
          <w:szCs w:val="24"/>
        </w:rPr>
        <w:t>effectu</w:t>
      </w:r>
      <w:r w:rsidR="00292877" w:rsidRPr="00D237FF">
        <w:rPr>
          <w:rFonts w:ascii="Roboto" w:hAnsi="Roboto" w:cs="PraxisLTPro-SemiboldOblique"/>
          <w:color w:val="auto"/>
          <w:szCs w:val="24"/>
        </w:rPr>
        <w:t>er</w:t>
      </w:r>
      <w:r w:rsidRPr="00D237FF">
        <w:rPr>
          <w:rFonts w:ascii="Roboto" w:hAnsi="Roboto" w:cs="PraxisLTPro-SemiboldOblique"/>
          <w:color w:val="auto"/>
          <w:szCs w:val="24"/>
        </w:rPr>
        <w:t xml:space="preserve"> les formations RGPD</w:t>
      </w:r>
      <w:r w:rsidR="00132ABF">
        <w:rPr>
          <w:rFonts w:ascii="Roboto" w:hAnsi="Roboto" w:cs="PraxisLTPro-SemiboldOblique"/>
          <w:color w:val="auto"/>
          <w:szCs w:val="24"/>
        </w:rPr>
        <w:t xml:space="preserve"> dans les conditions fixées par l’entreprise </w:t>
      </w:r>
      <w:bookmarkStart w:id="19" w:name="_Toc63774999"/>
      <w:bookmarkStart w:id="20" w:name="_Toc69826912"/>
    </w:p>
    <w:p w14:paraId="3D0953FD" w14:textId="259D76B8" w:rsidR="008D72B4" w:rsidRPr="00D237FF" w:rsidRDefault="291FEA3F" w:rsidP="007B6885">
      <w:pPr>
        <w:pStyle w:val="Paragraphedeliste"/>
        <w:numPr>
          <w:ilvl w:val="0"/>
          <w:numId w:val="9"/>
        </w:numPr>
        <w:spacing w:before="0"/>
        <w:ind w:left="284" w:hanging="284"/>
        <w:rPr>
          <w:rFonts w:ascii="Roboto" w:hAnsi="Roboto" w:cs="PraxisLTPro-SemiboldOblique"/>
          <w:color w:val="auto"/>
          <w:szCs w:val="24"/>
        </w:rPr>
      </w:pPr>
      <w:r w:rsidRPr="002E521F">
        <w:rPr>
          <w:rFonts w:ascii="Roboto" w:hAnsi="Roboto" w:cs="PraxisLTPro-SemiboldOblique"/>
          <w:color w:val="auto"/>
          <w:szCs w:val="24"/>
        </w:rPr>
        <w:t>s’assur</w:t>
      </w:r>
      <w:r w:rsidR="00292877" w:rsidRPr="002E521F">
        <w:rPr>
          <w:rFonts w:ascii="Roboto" w:hAnsi="Roboto" w:cs="PraxisLTPro-SemiboldOblique"/>
          <w:color w:val="auto"/>
          <w:szCs w:val="24"/>
        </w:rPr>
        <w:t>er</w:t>
      </w:r>
      <w:r w:rsidRPr="002E521F">
        <w:rPr>
          <w:rFonts w:ascii="Roboto" w:hAnsi="Roboto" w:cs="PraxisLTPro-SemiboldOblique"/>
          <w:color w:val="auto"/>
          <w:szCs w:val="24"/>
        </w:rPr>
        <w:t xml:space="preserve"> d’avoir </w:t>
      </w:r>
      <w:r w:rsidR="00320D79" w:rsidRPr="002E521F">
        <w:rPr>
          <w:rFonts w:ascii="Roboto" w:hAnsi="Roboto" w:cs="PraxisLTPro-SemiboldOblique"/>
          <w:color w:val="auto"/>
          <w:szCs w:val="24"/>
        </w:rPr>
        <w:t>une connexion internet haut débit</w:t>
      </w:r>
      <w:bookmarkEnd w:id="19"/>
      <w:r w:rsidR="00231F06" w:rsidRPr="002E521F">
        <w:rPr>
          <w:rFonts w:ascii="Roboto" w:hAnsi="Roboto" w:cs="PraxisLTPro-SemiboldOblique"/>
          <w:color w:val="auto"/>
          <w:szCs w:val="24"/>
        </w:rPr>
        <w:t xml:space="preserve"> à son domicile</w:t>
      </w:r>
      <w:r w:rsidR="004C4AC1" w:rsidRPr="002E521F">
        <w:rPr>
          <w:rFonts w:ascii="Roboto" w:hAnsi="Roboto" w:cs="PraxisLTPro-SemiboldOblique"/>
          <w:color w:val="auto"/>
          <w:szCs w:val="24"/>
        </w:rPr>
        <w:t>.</w:t>
      </w:r>
      <w:bookmarkEnd w:id="20"/>
    </w:p>
    <w:p w14:paraId="3987AF1E" w14:textId="77777777" w:rsidR="00231F06" w:rsidRPr="002E521F" w:rsidRDefault="00231F06" w:rsidP="00231F06">
      <w:pPr>
        <w:pStyle w:val="Sansinterligne"/>
        <w:rPr>
          <w:rFonts w:ascii="Roboto" w:hAnsi="Roboto" w:cs="PraxisLTPro-SemiboldOblique"/>
          <w:color w:val="auto"/>
          <w:szCs w:val="24"/>
        </w:rPr>
      </w:pPr>
    </w:p>
    <w:p w14:paraId="012A9BFC" w14:textId="6045F781" w:rsidR="008D72B4" w:rsidRPr="00F24096" w:rsidRDefault="008D72B4" w:rsidP="000D75FC">
      <w:pPr>
        <w:autoSpaceDE w:val="0"/>
        <w:autoSpaceDN w:val="0"/>
        <w:adjustRightInd w:val="0"/>
        <w:spacing w:before="0"/>
        <w:rPr>
          <w:rFonts w:ascii="Roboto" w:hAnsi="Roboto" w:cs="Segoe UI Symbol"/>
          <w:bCs w:val="0"/>
          <w:color w:val="auto"/>
          <w:szCs w:val="24"/>
        </w:rPr>
      </w:pPr>
    </w:p>
    <w:p w14:paraId="4809E11E" w14:textId="12525252" w:rsidR="00E14C78" w:rsidRPr="00F24096" w:rsidRDefault="00E14C78" w:rsidP="00E14C78">
      <w:pPr>
        <w:pStyle w:val="Titre3"/>
        <w:spacing w:before="0"/>
        <w:rPr>
          <w:rFonts w:ascii="Roboto" w:hAnsi="Roboto" w:cstheme="majorHAnsi"/>
          <w:b/>
          <w:color w:val="auto"/>
          <w:u w:val="single"/>
        </w:rPr>
      </w:pPr>
      <w:bookmarkStart w:id="21" w:name="_Toc63775000"/>
      <w:bookmarkStart w:id="22" w:name="_Toc162259779"/>
      <w:r w:rsidRPr="00F24096">
        <w:rPr>
          <w:rFonts w:ascii="Roboto" w:hAnsi="Roboto" w:cstheme="majorHAnsi"/>
          <w:b/>
          <w:color w:val="auto"/>
          <w:u w:val="single"/>
        </w:rPr>
        <w:t>4.</w:t>
      </w:r>
      <w:r w:rsidR="004C4AC1" w:rsidRPr="00F24096">
        <w:rPr>
          <w:rFonts w:ascii="Roboto" w:hAnsi="Roboto" w:cstheme="majorHAnsi"/>
          <w:b/>
          <w:color w:val="auto"/>
          <w:u w:val="single"/>
        </w:rPr>
        <w:t>2</w:t>
      </w:r>
      <w:r w:rsidRPr="00F24096">
        <w:rPr>
          <w:rFonts w:ascii="Roboto" w:hAnsi="Roboto" w:cstheme="majorHAnsi"/>
          <w:b/>
          <w:color w:val="auto"/>
          <w:u w:val="single"/>
        </w:rPr>
        <w:t>. Suspension du télétravail</w:t>
      </w:r>
      <w:bookmarkEnd w:id="21"/>
      <w:bookmarkEnd w:id="22"/>
    </w:p>
    <w:p w14:paraId="3E0E1597" w14:textId="105A83AE" w:rsidR="00E14C78" w:rsidRPr="00F24096" w:rsidRDefault="00E14C78">
      <w:pPr>
        <w:autoSpaceDE w:val="0"/>
        <w:autoSpaceDN w:val="0"/>
        <w:adjustRightInd w:val="0"/>
        <w:spacing w:before="0"/>
        <w:rPr>
          <w:rFonts w:ascii="Roboto" w:hAnsi="Roboto" w:cs="PraxisLTPro-Semibold"/>
          <w:bCs w:val="0"/>
          <w:color w:val="auto"/>
          <w:szCs w:val="24"/>
        </w:rPr>
      </w:pPr>
    </w:p>
    <w:p w14:paraId="1B694100" w14:textId="631C4278" w:rsidR="00F62D49" w:rsidRPr="00D237FF" w:rsidRDefault="00F62D49" w:rsidP="00F62D49">
      <w:pPr>
        <w:spacing w:before="0"/>
        <w:rPr>
          <w:rFonts w:ascii="Roboto" w:hAnsi="Roboto" w:cs="PraxisLTPro-Semibold"/>
          <w:bCs w:val="0"/>
          <w:color w:val="auto"/>
          <w:szCs w:val="24"/>
        </w:rPr>
      </w:pPr>
      <w:r w:rsidRPr="00D237FF">
        <w:rPr>
          <w:rFonts w:ascii="Roboto" w:hAnsi="Roboto" w:cs="PraxisLTPro-Semibold"/>
          <w:bCs w:val="0"/>
          <w:color w:val="auto"/>
          <w:szCs w:val="24"/>
        </w:rPr>
        <w:lastRenderedPageBreak/>
        <w:t xml:space="preserve">Le </w:t>
      </w:r>
      <w:r w:rsidR="00BA65E7">
        <w:rPr>
          <w:rFonts w:ascii="Roboto" w:hAnsi="Roboto" w:cs="PraxisLTPro-Semibold"/>
          <w:bCs w:val="0"/>
          <w:color w:val="auto"/>
          <w:szCs w:val="24"/>
        </w:rPr>
        <w:t xml:space="preserve">salarié </w:t>
      </w:r>
      <w:r w:rsidRPr="00D237FF">
        <w:rPr>
          <w:rFonts w:ascii="Roboto" w:hAnsi="Roboto" w:cs="PraxisLTPro-Semibold"/>
          <w:bCs w:val="0"/>
          <w:color w:val="auto"/>
          <w:szCs w:val="24"/>
        </w:rPr>
        <w:t>peut être confronté à des obligations qui sont de nature à empêcher de manière temporaire la réalisation de ses missions depuis son domicile et légitimer une suspension temporaire de la situation de télétravail</w:t>
      </w:r>
      <w:r w:rsidR="00B40BF3" w:rsidRPr="00D237FF">
        <w:rPr>
          <w:rFonts w:ascii="Roboto" w:hAnsi="Roboto" w:cs="PraxisLTPro-Semibold"/>
          <w:bCs w:val="0"/>
          <w:color w:val="auto"/>
          <w:szCs w:val="24"/>
        </w:rPr>
        <w:t xml:space="preserve"> (perte ou altération de la </w:t>
      </w:r>
      <w:r w:rsidR="00B40BF3" w:rsidRPr="00A412A2">
        <w:rPr>
          <w:rFonts w:ascii="Roboto" w:hAnsi="Roboto" w:cs="PraxisLTPro-Semibold"/>
          <w:bCs w:val="0"/>
          <w:color w:val="auto"/>
          <w:szCs w:val="24"/>
        </w:rPr>
        <w:t>conne</w:t>
      </w:r>
      <w:r w:rsidR="00776CE8" w:rsidRPr="00A412A2">
        <w:rPr>
          <w:rFonts w:ascii="Roboto" w:hAnsi="Roboto" w:cs="PraxisLTPro-Semibold"/>
          <w:bCs w:val="0"/>
          <w:color w:val="auto"/>
          <w:szCs w:val="24"/>
        </w:rPr>
        <w:t>x</w:t>
      </w:r>
      <w:r w:rsidR="00B40BF3" w:rsidRPr="00A412A2">
        <w:rPr>
          <w:rFonts w:ascii="Roboto" w:hAnsi="Roboto" w:cs="PraxisLTPro-Semibold"/>
          <w:bCs w:val="0"/>
          <w:color w:val="auto"/>
          <w:szCs w:val="24"/>
        </w:rPr>
        <w:t xml:space="preserve">ion </w:t>
      </w:r>
      <w:r w:rsidR="00ED24A4" w:rsidRPr="00A412A2">
        <w:rPr>
          <w:rFonts w:ascii="Roboto" w:hAnsi="Roboto" w:cs="PraxisLTPro-Semibold"/>
          <w:bCs w:val="0"/>
          <w:color w:val="auto"/>
          <w:szCs w:val="24"/>
        </w:rPr>
        <w:t>interne</w:t>
      </w:r>
      <w:r w:rsidR="00776CE8" w:rsidRPr="00A412A2">
        <w:rPr>
          <w:rFonts w:ascii="Roboto" w:hAnsi="Roboto" w:cs="PraxisLTPro-Semibold"/>
          <w:bCs w:val="0"/>
          <w:color w:val="auto"/>
          <w:szCs w:val="24"/>
        </w:rPr>
        <w:t>t</w:t>
      </w:r>
      <w:r w:rsidR="00ED24A4" w:rsidRPr="00A412A2">
        <w:rPr>
          <w:rFonts w:ascii="Roboto" w:hAnsi="Roboto" w:cs="PraxisLTPro-Semibold"/>
          <w:bCs w:val="0"/>
          <w:color w:val="auto"/>
          <w:szCs w:val="24"/>
        </w:rPr>
        <w:t xml:space="preserve"> </w:t>
      </w:r>
      <w:r w:rsidR="00B40BF3" w:rsidRPr="00A412A2">
        <w:rPr>
          <w:rFonts w:ascii="Roboto" w:hAnsi="Roboto" w:cs="PraxisLTPro-Semibold"/>
          <w:bCs w:val="0"/>
          <w:color w:val="auto"/>
          <w:szCs w:val="24"/>
        </w:rPr>
        <w:t>à distance, nuisances sonores, sentiment d’isolement, etc.)</w:t>
      </w:r>
      <w:r w:rsidR="0085706D" w:rsidRPr="00A412A2">
        <w:rPr>
          <w:rFonts w:ascii="Roboto" w:hAnsi="Roboto" w:cs="PraxisLTPro-Semibold"/>
          <w:bCs w:val="0"/>
          <w:color w:val="auto"/>
          <w:szCs w:val="24"/>
        </w:rPr>
        <w:t xml:space="preserve"> dont l’organisation sera définie</w:t>
      </w:r>
      <w:r w:rsidR="00B40BF3" w:rsidRPr="00A412A2">
        <w:rPr>
          <w:rFonts w:ascii="Roboto" w:hAnsi="Roboto" w:cs="PraxisLTPro-Semibold"/>
          <w:bCs w:val="0"/>
          <w:color w:val="auto"/>
          <w:szCs w:val="24"/>
        </w:rPr>
        <w:t xml:space="preserve"> en concertation avec son manager</w:t>
      </w:r>
      <w:r w:rsidR="0085706D" w:rsidRPr="00E1586B">
        <w:rPr>
          <w:rFonts w:ascii="Roboto" w:hAnsi="Roboto" w:cs="PraxisLTPro-Semibold"/>
          <w:bCs w:val="0"/>
          <w:color w:val="auto"/>
          <w:szCs w:val="24"/>
        </w:rPr>
        <w:t>.</w:t>
      </w:r>
    </w:p>
    <w:p w14:paraId="5CE495AB" w14:textId="77777777" w:rsidR="005A2F51" w:rsidRPr="00D237FF" w:rsidRDefault="005A2F51" w:rsidP="00F62D49">
      <w:pPr>
        <w:spacing w:before="0"/>
        <w:rPr>
          <w:rFonts w:ascii="Roboto" w:hAnsi="Roboto" w:cs="PraxisLTPro-Semibold"/>
          <w:bCs w:val="0"/>
          <w:color w:val="auto"/>
          <w:szCs w:val="24"/>
        </w:rPr>
      </w:pPr>
    </w:p>
    <w:p w14:paraId="4E9C158A" w14:textId="75AD5D6C" w:rsidR="005A2F51" w:rsidRPr="00D237FF" w:rsidRDefault="005A2F51" w:rsidP="008751B3">
      <w:pPr>
        <w:spacing w:before="0"/>
        <w:rPr>
          <w:rFonts w:ascii="Roboto" w:hAnsi="Roboto" w:cs="PraxisLTPro-Semibold"/>
          <w:bCs w:val="0"/>
          <w:color w:val="auto"/>
          <w:szCs w:val="24"/>
        </w:rPr>
      </w:pPr>
      <w:r w:rsidRPr="00D237FF">
        <w:rPr>
          <w:rFonts w:ascii="Roboto" w:hAnsi="Roboto" w:cs="PraxisLTPro-Semibold"/>
          <w:bCs w:val="0"/>
          <w:color w:val="auto"/>
          <w:szCs w:val="24"/>
        </w:rPr>
        <w:t xml:space="preserve">De même, de son côté, la Société peut être amenée à suspendre temporairement le recours au télétravail, ou à </w:t>
      </w:r>
      <w:r w:rsidR="008751B3" w:rsidRPr="00D237FF">
        <w:rPr>
          <w:rFonts w:ascii="Roboto" w:hAnsi="Roboto" w:cs="PraxisLTPro-Semibold"/>
          <w:bCs w:val="0"/>
          <w:color w:val="auto"/>
          <w:szCs w:val="24"/>
        </w:rPr>
        <w:t>déroger à la fréquence et</w:t>
      </w:r>
      <w:r w:rsidRPr="00D237FF">
        <w:rPr>
          <w:rFonts w:ascii="Roboto" w:hAnsi="Roboto" w:cs="PraxisLTPro-Semibold"/>
          <w:bCs w:val="0"/>
          <w:color w:val="auto"/>
          <w:szCs w:val="24"/>
        </w:rPr>
        <w:t>/ou</w:t>
      </w:r>
      <w:r w:rsidR="008751B3" w:rsidRPr="00D237FF">
        <w:rPr>
          <w:rFonts w:ascii="Roboto" w:hAnsi="Roboto" w:cs="PraxisLTPro-Semibold"/>
          <w:bCs w:val="0"/>
          <w:color w:val="auto"/>
          <w:szCs w:val="24"/>
        </w:rPr>
        <w:t xml:space="preserve"> à la périodicité prévues dans l’article 5</w:t>
      </w:r>
      <w:r w:rsidR="008D431E" w:rsidRPr="00D237FF">
        <w:rPr>
          <w:rFonts w:ascii="Roboto" w:hAnsi="Roboto" w:cs="PraxisLTPro-Semibold"/>
          <w:bCs w:val="0"/>
          <w:color w:val="auto"/>
          <w:szCs w:val="24"/>
        </w:rPr>
        <w:t>.2</w:t>
      </w:r>
      <w:r w:rsidR="008751B3" w:rsidRPr="00D237FF">
        <w:rPr>
          <w:rFonts w:ascii="Roboto" w:hAnsi="Roboto" w:cs="PraxisLTPro-Semibold"/>
          <w:bCs w:val="0"/>
          <w:color w:val="auto"/>
          <w:szCs w:val="24"/>
        </w:rPr>
        <w:t xml:space="preserve"> du présent accord</w:t>
      </w:r>
      <w:r w:rsidR="00D31975" w:rsidRPr="00D237FF">
        <w:rPr>
          <w:rFonts w:ascii="Roboto" w:hAnsi="Roboto" w:cs="PraxisLTPro-Semibold"/>
          <w:bCs w:val="0"/>
          <w:color w:val="auto"/>
          <w:szCs w:val="24"/>
        </w:rPr>
        <w:t>, en raison de</w:t>
      </w:r>
      <w:r w:rsidR="008D431E" w:rsidRPr="00D237FF">
        <w:rPr>
          <w:rFonts w:ascii="Roboto" w:hAnsi="Roboto" w:cs="PraxisLTPro-Semibold"/>
          <w:bCs w:val="0"/>
          <w:color w:val="auto"/>
          <w:szCs w:val="24"/>
        </w:rPr>
        <w:t xml:space="preserve"> </w:t>
      </w:r>
      <w:r w:rsidR="008751B3" w:rsidRPr="00D237FF">
        <w:rPr>
          <w:rFonts w:ascii="Roboto" w:hAnsi="Roboto" w:cs="PraxisLTPro-Semibold"/>
          <w:bCs w:val="0"/>
          <w:color w:val="auto"/>
          <w:szCs w:val="24"/>
        </w:rPr>
        <w:t>circonstances tenant à des impératifs opérationnels</w:t>
      </w:r>
      <w:r w:rsidR="00DF7F20">
        <w:rPr>
          <w:rFonts w:ascii="Roboto" w:hAnsi="Roboto" w:cs="PraxisLTPro-Semibold"/>
          <w:bCs w:val="0"/>
          <w:color w:val="auto"/>
          <w:szCs w:val="24"/>
        </w:rPr>
        <w:t xml:space="preserve"> dont l’impact est d’une durée supérieure à un mois</w:t>
      </w:r>
      <w:r w:rsidR="00D31975" w:rsidRPr="00D237FF">
        <w:rPr>
          <w:rFonts w:ascii="Roboto" w:hAnsi="Roboto" w:cs="PraxisLTPro-Semibold"/>
          <w:bCs w:val="0"/>
          <w:color w:val="auto"/>
          <w:szCs w:val="24"/>
        </w:rPr>
        <w:t>. Le cas échéant,</w:t>
      </w:r>
      <w:r w:rsidR="008751B3" w:rsidRPr="00D237FF">
        <w:rPr>
          <w:rFonts w:ascii="Roboto" w:hAnsi="Roboto" w:cs="PraxisLTPro-Semibold"/>
          <w:bCs w:val="0"/>
          <w:color w:val="auto"/>
          <w:szCs w:val="24"/>
        </w:rPr>
        <w:t xml:space="preserve"> </w:t>
      </w:r>
      <w:r w:rsidRPr="00D237FF">
        <w:rPr>
          <w:rFonts w:ascii="Roboto" w:hAnsi="Roboto" w:cs="PraxisLTPro-Semibold"/>
          <w:bCs w:val="0"/>
          <w:color w:val="auto"/>
          <w:szCs w:val="24"/>
        </w:rPr>
        <w:t>le manager</w:t>
      </w:r>
      <w:r w:rsidR="00D31975" w:rsidRPr="00D237FF">
        <w:rPr>
          <w:rFonts w:ascii="Roboto" w:hAnsi="Roboto" w:cs="PraxisLTPro-Semibold"/>
          <w:bCs w:val="0"/>
          <w:color w:val="auto"/>
          <w:szCs w:val="24"/>
        </w:rPr>
        <w:t xml:space="preserve"> pourra</w:t>
      </w:r>
      <w:r w:rsidR="008751B3" w:rsidRPr="00D237FF">
        <w:rPr>
          <w:rFonts w:ascii="Roboto" w:hAnsi="Roboto" w:cs="PraxisLTPro-Semibold"/>
          <w:bCs w:val="0"/>
          <w:color w:val="auto"/>
          <w:szCs w:val="24"/>
        </w:rPr>
        <w:t xml:space="preserve"> requérir la présence </w:t>
      </w:r>
      <w:r w:rsidR="00D31975" w:rsidRPr="00D237FF">
        <w:rPr>
          <w:rFonts w:ascii="Roboto" w:hAnsi="Roboto" w:cs="PraxisLTPro-Semibold"/>
          <w:bCs w:val="0"/>
          <w:color w:val="auto"/>
          <w:szCs w:val="24"/>
        </w:rPr>
        <w:t xml:space="preserve">continue </w:t>
      </w:r>
      <w:r w:rsidR="008751B3" w:rsidRPr="00D237FF">
        <w:rPr>
          <w:rFonts w:ascii="Roboto" w:hAnsi="Roboto" w:cs="PraxisLTPro-Semibold"/>
          <w:bCs w:val="0"/>
          <w:color w:val="auto"/>
          <w:szCs w:val="24"/>
        </w:rPr>
        <w:t xml:space="preserve">du </w:t>
      </w:r>
      <w:r w:rsidR="00BA65E7">
        <w:rPr>
          <w:rFonts w:ascii="Roboto" w:hAnsi="Roboto" w:cs="PraxisLTPro-Semibold"/>
          <w:bCs w:val="0"/>
          <w:color w:val="auto"/>
          <w:szCs w:val="24"/>
        </w:rPr>
        <w:t xml:space="preserve">salarié </w:t>
      </w:r>
      <w:r w:rsidR="008751B3" w:rsidRPr="00D237FF">
        <w:rPr>
          <w:rFonts w:ascii="Roboto" w:hAnsi="Roboto" w:cs="PraxisLTPro-Semibold"/>
          <w:bCs w:val="0"/>
          <w:color w:val="auto"/>
          <w:szCs w:val="24"/>
        </w:rPr>
        <w:t>sur site</w:t>
      </w:r>
      <w:r w:rsidRPr="00D237FF">
        <w:rPr>
          <w:rFonts w:ascii="Roboto" w:hAnsi="Roboto" w:cs="PraxisLTPro-Semibold"/>
          <w:bCs w:val="0"/>
          <w:color w:val="auto"/>
          <w:szCs w:val="24"/>
        </w:rPr>
        <w:t xml:space="preserve"> </w:t>
      </w:r>
      <w:r w:rsidR="008751B3" w:rsidRPr="00D237FF">
        <w:rPr>
          <w:rFonts w:ascii="Roboto" w:hAnsi="Roboto" w:cs="PraxisLTPro-Semibold"/>
          <w:bCs w:val="0"/>
          <w:color w:val="auto"/>
          <w:szCs w:val="24"/>
        </w:rPr>
        <w:t xml:space="preserve">pour une durée </w:t>
      </w:r>
      <w:r w:rsidR="00E56DA1" w:rsidRPr="00D237FF">
        <w:rPr>
          <w:rFonts w:ascii="Roboto" w:hAnsi="Roboto" w:cs="PraxisLTPro-Semibold"/>
          <w:bCs w:val="0"/>
          <w:color w:val="auto"/>
          <w:szCs w:val="24"/>
        </w:rPr>
        <w:t xml:space="preserve">maximum de trois </w:t>
      </w:r>
      <w:r w:rsidR="008751B3" w:rsidRPr="00D237FF">
        <w:rPr>
          <w:rFonts w:ascii="Roboto" w:hAnsi="Roboto" w:cs="PraxisLTPro-Semibold"/>
          <w:bCs w:val="0"/>
          <w:color w:val="auto"/>
          <w:szCs w:val="24"/>
        </w:rPr>
        <w:t>mois</w:t>
      </w:r>
      <w:r w:rsidRPr="00D237FF">
        <w:rPr>
          <w:rFonts w:ascii="Roboto" w:hAnsi="Roboto" w:cs="PraxisLTPro-Semibold"/>
          <w:bCs w:val="0"/>
          <w:color w:val="auto"/>
          <w:szCs w:val="24"/>
        </w:rPr>
        <w:t>.</w:t>
      </w:r>
      <w:r w:rsidR="008751B3" w:rsidRPr="00D237FF">
        <w:rPr>
          <w:rFonts w:ascii="Roboto" w:hAnsi="Roboto" w:cs="PraxisLTPro-Semibold"/>
          <w:bCs w:val="0"/>
          <w:strike/>
          <w:color w:val="auto"/>
          <w:szCs w:val="24"/>
        </w:rPr>
        <w:t xml:space="preserve"> </w:t>
      </w:r>
    </w:p>
    <w:p w14:paraId="0F2A0DA0" w14:textId="77777777" w:rsidR="005A2F51" w:rsidRPr="00D237FF" w:rsidRDefault="005A2F51" w:rsidP="008751B3">
      <w:pPr>
        <w:spacing w:before="0"/>
        <w:rPr>
          <w:rFonts w:ascii="Roboto" w:hAnsi="Roboto" w:cs="PraxisLTPro-Semibold"/>
          <w:bCs w:val="0"/>
          <w:color w:val="auto"/>
          <w:szCs w:val="24"/>
        </w:rPr>
      </w:pPr>
    </w:p>
    <w:p w14:paraId="6D64C8E5" w14:textId="3BCEF33A" w:rsidR="008751B3" w:rsidRPr="00D237FF" w:rsidRDefault="00143576" w:rsidP="008751B3">
      <w:pPr>
        <w:spacing w:before="0"/>
        <w:rPr>
          <w:rFonts w:ascii="Roboto" w:hAnsi="Roboto" w:cs="PraxisLTPro-Semibold"/>
          <w:bCs w:val="0"/>
          <w:color w:val="auto"/>
          <w:szCs w:val="24"/>
        </w:rPr>
      </w:pPr>
      <w:r w:rsidRPr="00B92861">
        <w:rPr>
          <w:rFonts w:ascii="Roboto" w:hAnsi="Roboto" w:cs="PraxisLTPro-Semibold"/>
          <w:bCs w:val="0"/>
          <w:color w:val="auto"/>
          <w:szCs w:val="24"/>
        </w:rPr>
        <w:t>Elle</w:t>
      </w:r>
      <w:r w:rsidR="00C91AE3" w:rsidRPr="00B92861">
        <w:rPr>
          <w:rFonts w:ascii="Roboto" w:hAnsi="Roboto" w:cs="PraxisLTPro-Semibold"/>
          <w:bCs w:val="0"/>
          <w:color w:val="auto"/>
          <w:szCs w:val="24"/>
        </w:rPr>
        <w:t xml:space="preserve"> peut également</w:t>
      </w:r>
      <w:r w:rsidR="008751B3" w:rsidRPr="00B92861">
        <w:rPr>
          <w:rFonts w:ascii="Roboto" w:hAnsi="Roboto" w:cs="PraxisLTPro-Semibold"/>
          <w:bCs w:val="0"/>
          <w:color w:val="auto"/>
          <w:szCs w:val="24"/>
        </w:rPr>
        <w:t xml:space="preserve"> </w:t>
      </w:r>
      <w:r w:rsidRPr="00B92861">
        <w:rPr>
          <w:rFonts w:ascii="Roboto" w:hAnsi="Roboto" w:cs="PraxisLTPro-Semibold"/>
          <w:bCs w:val="0"/>
          <w:color w:val="auto"/>
          <w:szCs w:val="24"/>
        </w:rPr>
        <w:t xml:space="preserve">être amenée à le faire en </w:t>
      </w:r>
      <w:r w:rsidR="008751B3" w:rsidRPr="00B92861">
        <w:rPr>
          <w:rFonts w:ascii="Roboto" w:hAnsi="Roboto" w:cs="PraxisLTPro-Semibold"/>
          <w:bCs w:val="0"/>
          <w:color w:val="auto"/>
          <w:szCs w:val="24"/>
        </w:rPr>
        <w:t>cas de force majeure</w:t>
      </w:r>
      <w:r w:rsidR="007869AD" w:rsidRPr="00B92861">
        <w:rPr>
          <w:rFonts w:ascii="Roboto" w:hAnsi="Roboto" w:cs="PraxisLTPro-Semibold"/>
          <w:bCs w:val="0"/>
          <w:color w:val="auto"/>
          <w:szCs w:val="24"/>
        </w:rPr>
        <w:t xml:space="preserve"> ou</w:t>
      </w:r>
      <w:r w:rsidR="008D431E" w:rsidRPr="00B92861">
        <w:rPr>
          <w:rFonts w:ascii="Roboto" w:hAnsi="Roboto" w:cs="PraxisLTPro-Semibold"/>
          <w:bCs w:val="0"/>
          <w:color w:val="auto"/>
          <w:szCs w:val="24"/>
        </w:rPr>
        <w:t xml:space="preserve"> </w:t>
      </w:r>
      <w:r w:rsidR="008751B3" w:rsidRPr="00B92861">
        <w:rPr>
          <w:rFonts w:ascii="Roboto" w:hAnsi="Roboto" w:cs="PraxisLTPro-Semibold"/>
          <w:bCs w:val="0"/>
          <w:color w:val="auto"/>
          <w:szCs w:val="24"/>
        </w:rPr>
        <w:t>de contraintes d’organisation et de gestion du service</w:t>
      </w:r>
      <w:r w:rsidRPr="00B92861">
        <w:rPr>
          <w:rFonts w:ascii="Roboto" w:hAnsi="Roboto" w:cs="PraxisLTPro-Semibold"/>
          <w:bCs w:val="0"/>
          <w:color w:val="auto"/>
          <w:szCs w:val="24"/>
        </w:rPr>
        <w:t xml:space="preserve"> </w:t>
      </w:r>
      <w:r w:rsidR="008D431E" w:rsidRPr="00B92861">
        <w:rPr>
          <w:rFonts w:ascii="Roboto" w:hAnsi="Roboto" w:cs="PraxisLTPro-Semibold"/>
          <w:bCs w:val="0"/>
          <w:color w:val="auto"/>
          <w:szCs w:val="24"/>
        </w:rPr>
        <w:t>mais également en cas de constat par le man</w:t>
      </w:r>
      <w:r w:rsidR="0076670F" w:rsidRPr="00B92861">
        <w:rPr>
          <w:rFonts w:ascii="Roboto" w:hAnsi="Roboto" w:cs="PraxisLTPro-Semibold"/>
          <w:bCs w:val="0"/>
          <w:color w:val="auto"/>
          <w:szCs w:val="24"/>
        </w:rPr>
        <w:t>a</w:t>
      </w:r>
      <w:r w:rsidR="008D431E" w:rsidRPr="00B92861">
        <w:rPr>
          <w:rFonts w:ascii="Roboto" w:hAnsi="Roboto" w:cs="PraxisLTPro-Semibold"/>
          <w:bCs w:val="0"/>
          <w:color w:val="auto"/>
          <w:szCs w:val="24"/>
        </w:rPr>
        <w:t xml:space="preserve">ger d’une baisse significative et </w:t>
      </w:r>
      <w:r w:rsidR="0076670F" w:rsidRPr="00B92861">
        <w:rPr>
          <w:rFonts w:ascii="Roboto" w:hAnsi="Roboto" w:cs="PraxisLTPro-Semibold"/>
          <w:bCs w:val="0"/>
          <w:color w:val="auto"/>
          <w:szCs w:val="24"/>
        </w:rPr>
        <w:t xml:space="preserve">prolongée des résultats du </w:t>
      </w:r>
      <w:r w:rsidR="000D1540">
        <w:rPr>
          <w:rFonts w:ascii="Roboto" w:hAnsi="Roboto" w:cs="PraxisLTPro-Semibold"/>
          <w:bCs w:val="0"/>
          <w:color w:val="auto"/>
          <w:szCs w:val="24"/>
        </w:rPr>
        <w:t>salarié.</w:t>
      </w:r>
    </w:p>
    <w:p w14:paraId="277875C2" w14:textId="77777777" w:rsidR="00E40921" w:rsidRPr="00D237FF" w:rsidRDefault="00E40921" w:rsidP="00D452BC">
      <w:pPr>
        <w:spacing w:before="0"/>
        <w:rPr>
          <w:rFonts w:ascii="Roboto" w:hAnsi="Roboto" w:cs="PraxisLTPro-Semibold"/>
          <w:bCs w:val="0"/>
          <w:color w:val="auto"/>
          <w:szCs w:val="24"/>
        </w:rPr>
      </w:pPr>
    </w:p>
    <w:p w14:paraId="767BC701" w14:textId="0FB22FDA" w:rsidR="008751B3" w:rsidRPr="00D237FF" w:rsidRDefault="005A2F51" w:rsidP="008751B3">
      <w:pPr>
        <w:autoSpaceDE w:val="0"/>
        <w:autoSpaceDN w:val="0"/>
        <w:adjustRightInd w:val="0"/>
        <w:spacing w:before="0"/>
        <w:rPr>
          <w:rFonts w:ascii="Roboto" w:hAnsi="Roboto" w:cs="Segoe UI Emoji"/>
          <w:color w:val="auto"/>
          <w:szCs w:val="24"/>
        </w:rPr>
      </w:pPr>
      <w:r w:rsidRPr="00D237FF">
        <w:rPr>
          <w:rFonts w:ascii="Roboto" w:hAnsi="Roboto" w:cs="PraxisLTPro-Semibold"/>
          <w:color w:val="auto"/>
          <w:szCs w:val="24"/>
        </w:rPr>
        <w:t>Dans ce cas,</w:t>
      </w:r>
      <w:r w:rsidR="00F62D49" w:rsidRPr="00D237FF">
        <w:rPr>
          <w:rFonts w:ascii="Roboto" w:hAnsi="Roboto" w:cs="PraxisLTPro-Semibold"/>
          <w:color w:val="auto"/>
          <w:szCs w:val="24"/>
        </w:rPr>
        <w:t xml:space="preserve"> </w:t>
      </w:r>
      <w:r w:rsidRPr="00D237FF">
        <w:rPr>
          <w:rFonts w:ascii="Roboto" w:hAnsi="Roboto" w:cs="PraxisLTPro-Semibold"/>
          <w:color w:val="auto"/>
          <w:szCs w:val="24"/>
        </w:rPr>
        <w:t xml:space="preserve">le </w:t>
      </w:r>
      <w:r w:rsidR="00BA65E7">
        <w:rPr>
          <w:rFonts w:ascii="Roboto" w:hAnsi="Roboto" w:cs="PraxisLTPro-Semibold"/>
          <w:color w:val="auto"/>
          <w:szCs w:val="24"/>
        </w:rPr>
        <w:t xml:space="preserve">salarié </w:t>
      </w:r>
      <w:r w:rsidRPr="00D237FF">
        <w:rPr>
          <w:rFonts w:ascii="Roboto" w:hAnsi="Roboto" w:cs="PraxisLTPro-Semibold"/>
          <w:color w:val="auto"/>
          <w:szCs w:val="24"/>
        </w:rPr>
        <w:t>ou le manager,</w:t>
      </w:r>
      <w:r w:rsidR="00F62D49" w:rsidRPr="00D237FF">
        <w:rPr>
          <w:rFonts w:ascii="Roboto" w:hAnsi="Roboto" w:cs="PraxisLTPro-Semibold"/>
          <w:color w:val="auto"/>
          <w:szCs w:val="24"/>
        </w:rPr>
        <w:t xml:space="preserve"> qui sollicite la suspension</w:t>
      </w:r>
      <w:r w:rsidRPr="00D237FF">
        <w:rPr>
          <w:rFonts w:ascii="Roboto" w:hAnsi="Roboto" w:cs="PraxisLTPro-Semibold"/>
          <w:color w:val="auto"/>
          <w:szCs w:val="24"/>
        </w:rPr>
        <w:t xml:space="preserve"> du télétravail</w:t>
      </w:r>
      <w:r w:rsidR="00F62D49" w:rsidRPr="00D237FF">
        <w:rPr>
          <w:rFonts w:ascii="Roboto" w:hAnsi="Roboto" w:cs="PraxisLTPro-Semibold"/>
          <w:color w:val="auto"/>
          <w:szCs w:val="24"/>
        </w:rPr>
        <w:t xml:space="preserve"> en informe</w:t>
      </w:r>
      <w:r w:rsidR="00B40BF3" w:rsidRPr="00D237FF">
        <w:rPr>
          <w:rFonts w:ascii="Roboto" w:hAnsi="Roboto" w:cs="PraxisLTPro-Semibold"/>
          <w:color w:val="auto"/>
          <w:szCs w:val="24"/>
        </w:rPr>
        <w:t xml:space="preserve">, </w:t>
      </w:r>
      <w:r w:rsidR="00F62D49" w:rsidRPr="00D237FF">
        <w:rPr>
          <w:rFonts w:ascii="Roboto" w:hAnsi="Roboto" w:cs="PraxisLTPro-Semibold"/>
          <w:color w:val="auto"/>
          <w:szCs w:val="24"/>
        </w:rPr>
        <w:t>par mail</w:t>
      </w:r>
      <w:r w:rsidR="00B40BF3" w:rsidRPr="00D237FF">
        <w:rPr>
          <w:rFonts w:ascii="Roboto" w:hAnsi="Roboto" w:cs="PraxisLTPro-Semibold"/>
          <w:color w:val="auto"/>
          <w:szCs w:val="24"/>
        </w:rPr>
        <w:t>,</w:t>
      </w:r>
      <w:r w:rsidR="00F62D49" w:rsidRPr="00D237FF">
        <w:rPr>
          <w:rFonts w:ascii="Roboto" w:hAnsi="Roboto" w:cs="PraxisLTPro-Semibold"/>
          <w:color w:val="auto"/>
          <w:szCs w:val="24"/>
        </w:rPr>
        <w:t xml:space="preserve"> l’autre partie, avec en copie le service </w:t>
      </w:r>
      <w:r w:rsidR="008751B3" w:rsidRPr="00D237FF">
        <w:rPr>
          <w:rFonts w:ascii="Roboto" w:hAnsi="Roboto" w:cs="PraxisLTPro-Semibold"/>
          <w:color w:val="auto"/>
          <w:szCs w:val="24"/>
        </w:rPr>
        <w:t>des Ressources Humaines</w:t>
      </w:r>
      <w:r w:rsidR="00D31975" w:rsidRPr="00D237FF">
        <w:rPr>
          <w:rFonts w:ascii="Roboto" w:hAnsi="Roboto" w:cs="PraxisLTPro-Semibold"/>
          <w:color w:val="auto"/>
          <w:szCs w:val="24"/>
        </w:rPr>
        <w:t xml:space="preserve">, </w:t>
      </w:r>
      <w:r w:rsidR="00F62D49" w:rsidRPr="00D237FF">
        <w:rPr>
          <w:rFonts w:ascii="Roboto" w:hAnsi="Roboto" w:cs="PraxisLTPro-Semibold"/>
          <w:color w:val="auto"/>
          <w:szCs w:val="24"/>
        </w:rPr>
        <w:t xml:space="preserve">au moins </w:t>
      </w:r>
      <w:r w:rsidR="00DF7F20">
        <w:rPr>
          <w:rFonts w:ascii="Roboto" w:hAnsi="Roboto" w:cs="PraxisLTPro-Semibold"/>
          <w:color w:val="auto"/>
          <w:szCs w:val="24"/>
        </w:rPr>
        <w:t>7 jours</w:t>
      </w:r>
      <w:r w:rsidR="00172845">
        <w:rPr>
          <w:rFonts w:ascii="Roboto" w:hAnsi="Roboto" w:cs="PraxisLTPro-Semibold"/>
          <w:color w:val="auto"/>
          <w:szCs w:val="24"/>
        </w:rPr>
        <w:t xml:space="preserve"> </w:t>
      </w:r>
      <w:r w:rsidR="005F3A74">
        <w:rPr>
          <w:rFonts w:ascii="Roboto" w:hAnsi="Roboto" w:cs="PraxisLTPro-Semibold"/>
          <w:color w:val="auto"/>
          <w:szCs w:val="24"/>
        </w:rPr>
        <w:t>calendaires</w:t>
      </w:r>
      <w:r w:rsidR="007869AD">
        <w:rPr>
          <w:rFonts w:ascii="Roboto" w:hAnsi="Roboto" w:cs="PraxisLTPro-Semibold"/>
          <w:color w:val="auto"/>
          <w:szCs w:val="24"/>
        </w:rPr>
        <w:t xml:space="preserve"> </w:t>
      </w:r>
      <w:r w:rsidR="00F62D49" w:rsidRPr="00D237FF">
        <w:rPr>
          <w:rFonts w:ascii="Roboto" w:hAnsi="Roboto" w:cs="PraxisLTPro-Semibold"/>
          <w:color w:val="auto"/>
          <w:szCs w:val="24"/>
        </w:rPr>
        <w:t>avant la date de mise en œuvre de la suspension (ou dès que possible en cas de motif impérieux). Elle en précise la durée prévisible</w:t>
      </w:r>
      <w:r w:rsidR="03D38E3D" w:rsidRPr="00D237FF">
        <w:rPr>
          <w:rFonts w:ascii="Roboto" w:hAnsi="Roboto" w:cs="PraxisLTPro-Semibold"/>
          <w:color w:val="auto"/>
          <w:szCs w:val="24"/>
        </w:rPr>
        <w:t xml:space="preserve"> et les motifs</w:t>
      </w:r>
      <w:r w:rsidR="00F62D49" w:rsidRPr="00D237FF">
        <w:rPr>
          <w:rFonts w:ascii="Roboto" w:hAnsi="Roboto" w:cs="PraxisLTPro-Semibold"/>
          <w:color w:val="auto"/>
          <w:szCs w:val="24"/>
        </w:rPr>
        <w:t>.</w:t>
      </w:r>
      <w:r w:rsidR="008751B3" w:rsidRPr="00D237FF">
        <w:rPr>
          <w:rFonts w:ascii="Roboto" w:hAnsi="Roboto" w:cs="PraxisLTPro-Semibold"/>
          <w:color w:val="auto"/>
          <w:szCs w:val="24"/>
        </w:rPr>
        <w:t xml:space="preserve"> Dans ce cas, </w:t>
      </w:r>
      <w:r w:rsidR="008751B3" w:rsidRPr="00D237FF">
        <w:rPr>
          <w:rFonts w:ascii="Roboto" w:hAnsi="Roboto" w:cs="Segoe UI Emoji"/>
          <w:color w:val="auto"/>
          <w:szCs w:val="24"/>
        </w:rPr>
        <w:t>les journées de télétravail non exécutées n’ont pas vocation à être reportées.</w:t>
      </w:r>
    </w:p>
    <w:p w14:paraId="0B9BA23C" w14:textId="2AC58493" w:rsidR="00F62D49" w:rsidRPr="00F24096" w:rsidRDefault="00F62D49" w:rsidP="00D452BC">
      <w:pPr>
        <w:spacing w:before="0"/>
        <w:rPr>
          <w:rFonts w:ascii="Roboto" w:hAnsi="Roboto" w:cs="PraxisLTPro-Semibold"/>
          <w:color w:val="auto"/>
          <w:szCs w:val="24"/>
        </w:rPr>
      </w:pPr>
    </w:p>
    <w:p w14:paraId="2057023D" w14:textId="77777777" w:rsidR="00AE4B5A" w:rsidRPr="00F24096" w:rsidRDefault="00AE4B5A" w:rsidP="00D452BC">
      <w:pPr>
        <w:spacing w:before="0"/>
        <w:rPr>
          <w:rFonts w:ascii="Roboto" w:hAnsi="Roboto" w:cs="PraxisLTPro-Semibold"/>
          <w:color w:val="auto"/>
          <w:szCs w:val="24"/>
        </w:rPr>
      </w:pPr>
    </w:p>
    <w:p w14:paraId="5AAEC951" w14:textId="391A8E24" w:rsidR="008D72B4" w:rsidRPr="00D237FF" w:rsidRDefault="008D72B4" w:rsidP="000D75FC">
      <w:pPr>
        <w:pStyle w:val="Titre3"/>
        <w:spacing w:before="0"/>
        <w:rPr>
          <w:rFonts w:ascii="Roboto" w:hAnsi="Roboto" w:cstheme="majorHAnsi"/>
          <w:b/>
          <w:color w:val="auto"/>
          <w:u w:val="single"/>
        </w:rPr>
      </w:pPr>
      <w:bookmarkStart w:id="23" w:name="_Toc63775001"/>
      <w:bookmarkStart w:id="24" w:name="_Toc162259780"/>
      <w:r w:rsidRPr="00F24096">
        <w:rPr>
          <w:rFonts w:ascii="Roboto" w:hAnsi="Roboto" w:cstheme="majorHAnsi"/>
          <w:b/>
          <w:color w:val="auto"/>
          <w:u w:val="single"/>
        </w:rPr>
        <w:t>4.</w:t>
      </w:r>
      <w:r w:rsidR="004C4AC1" w:rsidRPr="00F24096">
        <w:rPr>
          <w:rFonts w:ascii="Roboto" w:hAnsi="Roboto" w:cstheme="majorHAnsi"/>
          <w:b/>
          <w:color w:val="auto"/>
          <w:u w:val="single"/>
        </w:rPr>
        <w:t>3</w:t>
      </w:r>
      <w:r w:rsidRPr="00F24096">
        <w:rPr>
          <w:rFonts w:ascii="Roboto" w:hAnsi="Roboto" w:cstheme="majorHAnsi"/>
          <w:b/>
          <w:color w:val="auto"/>
          <w:u w:val="single"/>
        </w:rPr>
        <w:t xml:space="preserve">. </w:t>
      </w:r>
      <w:r w:rsidRPr="00D237FF">
        <w:rPr>
          <w:rFonts w:ascii="Roboto" w:hAnsi="Roboto" w:cstheme="majorHAnsi"/>
          <w:b/>
          <w:color w:val="auto"/>
          <w:u w:val="single"/>
        </w:rPr>
        <w:t>Réversibilité</w:t>
      </w:r>
      <w:bookmarkEnd w:id="23"/>
      <w:r w:rsidR="008A47CE" w:rsidRPr="00D237FF">
        <w:rPr>
          <w:rFonts w:ascii="Roboto" w:hAnsi="Roboto" w:cstheme="majorHAnsi"/>
          <w:b/>
          <w:color w:val="auto"/>
          <w:u w:val="single"/>
        </w:rPr>
        <w:t xml:space="preserve"> du télétravail</w:t>
      </w:r>
      <w:bookmarkEnd w:id="24"/>
      <w:r w:rsidR="008A47CE" w:rsidRPr="00D237FF">
        <w:rPr>
          <w:rFonts w:ascii="Roboto" w:hAnsi="Roboto" w:cstheme="majorHAnsi"/>
          <w:b/>
          <w:color w:val="auto"/>
          <w:u w:val="single"/>
        </w:rPr>
        <w:t xml:space="preserve"> </w:t>
      </w:r>
    </w:p>
    <w:p w14:paraId="62FAEE97" w14:textId="77777777" w:rsidR="008D72B4" w:rsidRPr="00D237FF" w:rsidRDefault="008D72B4">
      <w:pPr>
        <w:autoSpaceDE w:val="0"/>
        <w:autoSpaceDN w:val="0"/>
        <w:adjustRightInd w:val="0"/>
        <w:spacing w:before="0"/>
        <w:rPr>
          <w:rFonts w:ascii="Roboto" w:hAnsi="Roboto" w:cs="PraxisLTPro-Semibold"/>
          <w:bCs w:val="0"/>
          <w:color w:val="auto"/>
          <w:szCs w:val="24"/>
        </w:rPr>
      </w:pPr>
    </w:p>
    <w:p w14:paraId="5BDB7060" w14:textId="069F918F" w:rsidR="005A2F51" w:rsidRPr="00D237FF" w:rsidRDefault="00814530" w:rsidP="007340B1">
      <w:pPr>
        <w:spacing w:before="0"/>
        <w:rPr>
          <w:rFonts w:ascii="Roboto" w:hAnsi="Roboto" w:cs="Tahoma"/>
          <w:color w:val="auto"/>
          <w:szCs w:val="24"/>
        </w:rPr>
      </w:pPr>
      <w:r w:rsidRPr="00D237FF">
        <w:rPr>
          <w:rFonts w:ascii="Roboto" w:hAnsi="Roboto" w:cs="Tahoma"/>
          <w:color w:val="auto"/>
          <w:szCs w:val="24"/>
        </w:rPr>
        <w:t xml:space="preserve">L’organisation en télétravail étant fondée sur le principe du commun accord entre la </w:t>
      </w:r>
      <w:r w:rsidR="005A2F51" w:rsidRPr="00D237FF">
        <w:rPr>
          <w:rFonts w:ascii="Roboto" w:hAnsi="Roboto" w:cs="Tahoma"/>
          <w:color w:val="auto"/>
          <w:szCs w:val="24"/>
        </w:rPr>
        <w:t>S</w:t>
      </w:r>
      <w:r w:rsidRPr="00D237FF">
        <w:rPr>
          <w:rFonts w:ascii="Roboto" w:hAnsi="Roboto" w:cs="Tahoma"/>
          <w:color w:val="auto"/>
          <w:szCs w:val="24"/>
        </w:rPr>
        <w:t xml:space="preserve">ociété et le </w:t>
      </w:r>
      <w:r w:rsidR="000D1540">
        <w:rPr>
          <w:rFonts w:ascii="Roboto" w:hAnsi="Roboto" w:cs="Tahoma"/>
          <w:color w:val="auto"/>
          <w:szCs w:val="24"/>
        </w:rPr>
        <w:t>salarié</w:t>
      </w:r>
      <w:r w:rsidRPr="00D237FF">
        <w:rPr>
          <w:rFonts w:ascii="Roboto" w:hAnsi="Roboto" w:cs="Tahoma"/>
          <w:color w:val="auto"/>
          <w:szCs w:val="24"/>
        </w:rPr>
        <w:t xml:space="preserve">, les </w:t>
      </w:r>
      <w:r w:rsidR="005A2F51" w:rsidRPr="00D237FF">
        <w:rPr>
          <w:rFonts w:ascii="Roboto" w:hAnsi="Roboto" w:cs="Tahoma"/>
          <w:color w:val="auto"/>
          <w:szCs w:val="24"/>
        </w:rPr>
        <w:t>P</w:t>
      </w:r>
      <w:r w:rsidRPr="00D237FF">
        <w:rPr>
          <w:rFonts w:ascii="Roboto" w:hAnsi="Roboto" w:cs="Tahoma"/>
          <w:color w:val="auto"/>
          <w:szCs w:val="24"/>
        </w:rPr>
        <w:t xml:space="preserve">arties conviennent qu’il pourra y être mis fin à tout moment, tant à l’initiative de la </w:t>
      </w:r>
      <w:r w:rsidR="005A2F51" w:rsidRPr="00D237FF">
        <w:rPr>
          <w:rFonts w:ascii="Roboto" w:hAnsi="Roboto" w:cs="Tahoma"/>
          <w:color w:val="auto"/>
          <w:szCs w:val="24"/>
        </w:rPr>
        <w:t>S</w:t>
      </w:r>
      <w:r w:rsidRPr="00D237FF">
        <w:rPr>
          <w:rFonts w:ascii="Roboto" w:hAnsi="Roboto" w:cs="Tahoma"/>
          <w:color w:val="auto"/>
          <w:szCs w:val="24"/>
        </w:rPr>
        <w:t xml:space="preserve">ociété que du </w:t>
      </w:r>
      <w:r w:rsidR="000D1540">
        <w:rPr>
          <w:rFonts w:ascii="Roboto" w:hAnsi="Roboto" w:cs="Tahoma"/>
          <w:color w:val="auto"/>
          <w:szCs w:val="24"/>
        </w:rPr>
        <w:t>salarié</w:t>
      </w:r>
      <w:r w:rsidR="004A1359" w:rsidRPr="00D237FF">
        <w:rPr>
          <w:rFonts w:ascii="Roboto" w:hAnsi="Roboto" w:cs="Tahoma"/>
          <w:color w:val="auto"/>
          <w:szCs w:val="24"/>
        </w:rPr>
        <w:t xml:space="preserve">, dans les conditions suivantes : </w:t>
      </w:r>
      <w:r w:rsidR="005A2F51" w:rsidRPr="00D237FF">
        <w:rPr>
          <w:rFonts w:ascii="Roboto" w:hAnsi="Roboto" w:cs="Tahoma"/>
          <w:color w:val="auto"/>
          <w:szCs w:val="24"/>
        </w:rPr>
        <w:t xml:space="preserve"> </w:t>
      </w:r>
    </w:p>
    <w:p w14:paraId="32CD18C9" w14:textId="77777777" w:rsidR="005A2F51" w:rsidRPr="00D237FF" w:rsidRDefault="005A2F51" w:rsidP="007340B1">
      <w:pPr>
        <w:spacing w:before="0"/>
        <w:rPr>
          <w:rFonts w:ascii="Roboto" w:hAnsi="Roboto" w:cs="Tahoma"/>
          <w:color w:val="auto"/>
          <w:szCs w:val="24"/>
        </w:rPr>
      </w:pPr>
    </w:p>
    <w:p w14:paraId="25B2D688" w14:textId="1950AAF9" w:rsidR="005A2F51" w:rsidRPr="00D237FF" w:rsidRDefault="005A2F51" w:rsidP="005A2F51">
      <w:pPr>
        <w:numPr>
          <w:ilvl w:val="0"/>
          <w:numId w:val="5"/>
        </w:numPr>
        <w:spacing w:before="0"/>
        <w:rPr>
          <w:rFonts w:ascii="Roboto" w:hAnsi="Roboto" w:cs="Tahoma"/>
          <w:color w:val="auto"/>
          <w:szCs w:val="24"/>
        </w:rPr>
      </w:pPr>
      <w:r w:rsidRPr="00D237FF">
        <w:rPr>
          <w:rFonts w:ascii="Roboto" w:hAnsi="Roboto" w:cs="Tahoma"/>
          <w:color w:val="auto"/>
          <w:szCs w:val="24"/>
        </w:rPr>
        <w:t xml:space="preserve">A la demande du </w:t>
      </w:r>
      <w:r w:rsidR="00BA65E7">
        <w:rPr>
          <w:rFonts w:ascii="Roboto" w:hAnsi="Roboto" w:cs="Tahoma"/>
          <w:color w:val="auto"/>
          <w:szCs w:val="24"/>
        </w:rPr>
        <w:t xml:space="preserve">salarié </w:t>
      </w:r>
      <w:r w:rsidRPr="00D237FF">
        <w:rPr>
          <w:rFonts w:ascii="Roboto" w:hAnsi="Roboto" w:cs="Tahoma"/>
          <w:color w:val="auto"/>
          <w:szCs w:val="24"/>
        </w:rPr>
        <w:t xml:space="preserve">: cette décision est notifiée </w:t>
      </w:r>
      <w:r w:rsidR="004A1359" w:rsidRPr="00D237FF">
        <w:rPr>
          <w:rFonts w:ascii="Roboto" w:hAnsi="Roboto" w:cs="Tahoma"/>
          <w:color w:val="auto"/>
          <w:szCs w:val="24"/>
        </w:rPr>
        <w:t>à la Société</w:t>
      </w:r>
      <w:r w:rsidR="00C63E6F">
        <w:rPr>
          <w:rFonts w:ascii="Roboto" w:hAnsi="Roboto" w:cs="Tahoma"/>
          <w:color w:val="auto"/>
          <w:szCs w:val="24"/>
        </w:rPr>
        <w:t xml:space="preserve"> </w:t>
      </w:r>
      <w:r w:rsidRPr="00D237FF">
        <w:rPr>
          <w:rFonts w:ascii="Roboto" w:hAnsi="Roboto" w:cs="Tahoma"/>
          <w:color w:val="auto"/>
          <w:szCs w:val="24"/>
        </w:rPr>
        <w:t xml:space="preserve">par lettre </w:t>
      </w:r>
      <w:r w:rsidR="00A24DC9" w:rsidRPr="00D237FF">
        <w:rPr>
          <w:rFonts w:ascii="Roboto" w:hAnsi="Roboto" w:cs="Tahoma"/>
          <w:color w:val="auto"/>
          <w:szCs w:val="24"/>
        </w:rPr>
        <w:t xml:space="preserve">remise </w:t>
      </w:r>
      <w:r w:rsidRPr="00D237FF">
        <w:rPr>
          <w:rFonts w:ascii="Roboto" w:hAnsi="Roboto" w:cs="Tahoma"/>
          <w:color w:val="auto"/>
          <w:szCs w:val="24"/>
        </w:rPr>
        <w:t>en main propre</w:t>
      </w:r>
      <w:r w:rsidR="00A24DC9" w:rsidRPr="00D237FF">
        <w:rPr>
          <w:rFonts w:ascii="Roboto" w:hAnsi="Roboto" w:cs="Tahoma"/>
          <w:color w:val="auto"/>
          <w:szCs w:val="24"/>
        </w:rPr>
        <w:t xml:space="preserve"> contre récépissé</w:t>
      </w:r>
      <w:r w:rsidR="00C63E6F">
        <w:rPr>
          <w:rFonts w:ascii="Roboto" w:hAnsi="Roboto" w:cs="Tahoma"/>
          <w:color w:val="auto"/>
          <w:szCs w:val="24"/>
        </w:rPr>
        <w:t xml:space="preserve"> ou</w:t>
      </w:r>
      <w:r w:rsidR="00A24DC9" w:rsidRPr="00D237FF">
        <w:rPr>
          <w:rFonts w:ascii="Roboto" w:hAnsi="Roboto" w:cs="Tahoma"/>
          <w:color w:val="auto"/>
          <w:szCs w:val="24"/>
        </w:rPr>
        <w:t xml:space="preserve"> </w:t>
      </w:r>
      <w:r w:rsidRPr="00D237FF">
        <w:rPr>
          <w:rFonts w:ascii="Roboto" w:hAnsi="Roboto" w:cs="Tahoma"/>
          <w:color w:val="auto"/>
          <w:szCs w:val="24"/>
        </w:rPr>
        <w:t>lettre recommandée avec accusé de réception</w:t>
      </w:r>
      <w:r w:rsidR="00C63E6F">
        <w:rPr>
          <w:rFonts w:ascii="Roboto" w:hAnsi="Roboto" w:cs="Tahoma"/>
          <w:color w:val="auto"/>
          <w:szCs w:val="24"/>
        </w:rPr>
        <w:t xml:space="preserve"> </w:t>
      </w:r>
      <w:r w:rsidR="00A24DC9" w:rsidRPr="00D237FF">
        <w:rPr>
          <w:rFonts w:ascii="Roboto" w:hAnsi="Roboto" w:cs="Tahoma"/>
          <w:color w:val="auto"/>
          <w:szCs w:val="24"/>
        </w:rPr>
        <w:t>adressé</w:t>
      </w:r>
      <w:r w:rsidR="00C63E6F">
        <w:rPr>
          <w:rFonts w:ascii="Roboto" w:hAnsi="Roboto" w:cs="Tahoma"/>
          <w:color w:val="auto"/>
          <w:szCs w:val="24"/>
        </w:rPr>
        <w:t>e</w:t>
      </w:r>
      <w:r w:rsidR="00A24DC9" w:rsidRPr="00D237FF">
        <w:rPr>
          <w:rFonts w:ascii="Roboto" w:hAnsi="Roboto" w:cs="Tahoma"/>
          <w:color w:val="auto"/>
          <w:szCs w:val="24"/>
        </w:rPr>
        <w:t xml:space="preserve"> à l’attention du service des ressources humaines, </w:t>
      </w:r>
      <w:r w:rsidRPr="00D237FF">
        <w:rPr>
          <w:rFonts w:ascii="Roboto" w:hAnsi="Roboto" w:cs="Tahoma"/>
          <w:color w:val="auto"/>
          <w:szCs w:val="24"/>
        </w:rPr>
        <w:t>et peut prendre effet immédiatement sur demande du</w:t>
      </w:r>
      <w:r w:rsidR="000D1540">
        <w:rPr>
          <w:rFonts w:ascii="Roboto" w:hAnsi="Roboto" w:cs="Tahoma"/>
          <w:color w:val="auto"/>
          <w:szCs w:val="24"/>
        </w:rPr>
        <w:t xml:space="preserve"> salarié</w:t>
      </w:r>
      <w:r w:rsidRPr="00D237FF">
        <w:rPr>
          <w:rFonts w:ascii="Roboto" w:hAnsi="Roboto" w:cs="Tahoma"/>
          <w:color w:val="auto"/>
          <w:szCs w:val="24"/>
        </w:rPr>
        <w:t>, ou à l’issue d’un délai à définir entre les deux parties</w:t>
      </w:r>
      <w:r w:rsidR="00C63E6F">
        <w:rPr>
          <w:rFonts w:ascii="Roboto" w:hAnsi="Roboto" w:cs="Tahoma"/>
          <w:color w:val="auto"/>
          <w:szCs w:val="24"/>
        </w:rPr>
        <w:t>.</w:t>
      </w:r>
    </w:p>
    <w:p w14:paraId="58DCF57F" w14:textId="77777777" w:rsidR="005A2F51" w:rsidRPr="00D237FF" w:rsidRDefault="005A2F51" w:rsidP="005A2F51">
      <w:pPr>
        <w:spacing w:before="0"/>
        <w:ind w:left="720"/>
        <w:rPr>
          <w:rFonts w:ascii="Roboto" w:hAnsi="Roboto" w:cs="Tahoma"/>
          <w:color w:val="auto"/>
          <w:szCs w:val="24"/>
        </w:rPr>
      </w:pPr>
    </w:p>
    <w:p w14:paraId="2FC2FE07" w14:textId="55620B7C" w:rsidR="005A2F51" w:rsidRPr="00D237FF" w:rsidRDefault="005A2F51" w:rsidP="005A2F51">
      <w:pPr>
        <w:numPr>
          <w:ilvl w:val="0"/>
          <w:numId w:val="5"/>
        </w:numPr>
        <w:spacing w:before="0"/>
        <w:rPr>
          <w:rFonts w:ascii="Roboto" w:hAnsi="Roboto" w:cs="Tahoma"/>
          <w:color w:val="auto"/>
          <w:szCs w:val="24"/>
        </w:rPr>
      </w:pPr>
      <w:r w:rsidRPr="00D237FF">
        <w:rPr>
          <w:rFonts w:ascii="Roboto" w:hAnsi="Roboto" w:cs="Tahoma"/>
          <w:color w:val="auto"/>
          <w:szCs w:val="24"/>
        </w:rPr>
        <w:t xml:space="preserve">A </w:t>
      </w:r>
      <w:r w:rsidR="00D31975" w:rsidRPr="00D237FF">
        <w:rPr>
          <w:rFonts w:ascii="Roboto" w:hAnsi="Roboto" w:cs="Tahoma"/>
          <w:color w:val="auto"/>
          <w:szCs w:val="24"/>
        </w:rPr>
        <w:t xml:space="preserve">l’initiative </w:t>
      </w:r>
      <w:r w:rsidRPr="00D237FF">
        <w:rPr>
          <w:rFonts w:ascii="Roboto" w:hAnsi="Roboto" w:cs="Tahoma"/>
          <w:color w:val="auto"/>
          <w:szCs w:val="24"/>
        </w:rPr>
        <w:t xml:space="preserve">de la </w:t>
      </w:r>
      <w:r w:rsidR="004A1359" w:rsidRPr="00D237FF">
        <w:rPr>
          <w:rFonts w:ascii="Roboto" w:hAnsi="Roboto" w:cs="Tahoma"/>
          <w:color w:val="auto"/>
          <w:szCs w:val="24"/>
        </w:rPr>
        <w:t xml:space="preserve">Société qui </w:t>
      </w:r>
      <w:r w:rsidRPr="00D237FF">
        <w:rPr>
          <w:rFonts w:ascii="Roboto" w:hAnsi="Roboto" w:cs="Tahoma"/>
          <w:color w:val="auto"/>
          <w:szCs w:val="24"/>
        </w:rPr>
        <w:t xml:space="preserve">peut demander à un </w:t>
      </w:r>
      <w:r w:rsidR="00BA65E7">
        <w:rPr>
          <w:rFonts w:ascii="Roboto" w:hAnsi="Roboto" w:cs="Tahoma"/>
          <w:color w:val="auto"/>
          <w:szCs w:val="24"/>
        </w:rPr>
        <w:t xml:space="preserve">salarié </w:t>
      </w:r>
      <w:r w:rsidRPr="00D237FF">
        <w:rPr>
          <w:rFonts w:ascii="Roboto" w:hAnsi="Roboto" w:cs="Tahoma"/>
          <w:color w:val="auto"/>
          <w:szCs w:val="24"/>
        </w:rPr>
        <w:t xml:space="preserve">de revenir travailler intégralement dans les locaux de l'entreprise, notamment en cas de réorganisation du service ou de l’entreprise afin de préserver la nécessité et/ou la continuité de service. Cette décision </w:t>
      </w:r>
      <w:r w:rsidR="004A1359" w:rsidRPr="00D237FF">
        <w:rPr>
          <w:rFonts w:ascii="Roboto" w:hAnsi="Roboto" w:cs="Tahoma"/>
          <w:color w:val="auto"/>
          <w:szCs w:val="24"/>
        </w:rPr>
        <w:t>est</w:t>
      </w:r>
      <w:r w:rsidRPr="00D237FF">
        <w:rPr>
          <w:rFonts w:ascii="Roboto" w:hAnsi="Roboto" w:cs="Tahoma"/>
          <w:color w:val="auto"/>
          <w:szCs w:val="24"/>
        </w:rPr>
        <w:t xml:space="preserve"> </w:t>
      </w:r>
      <w:r w:rsidR="00DD2E65">
        <w:rPr>
          <w:rFonts w:ascii="Roboto" w:hAnsi="Roboto" w:cs="Tahoma"/>
          <w:color w:val="auto"/>
          <w:szCs w:val="24"/>
        </w:rPr>
        <w:t xml:space="preserve">motivée par écrit et </w:t>
      </w:r>
      <w:r w:rsidRPr="00D237FF">
        <w:rPr>
          <w:rFonts w:ascii="Roboto" w:hAnsi="Roboto" w:cs="Tahoma"/>
          <w:color w:val="auto"/>
          <w:szCs w:val="24"/>
        </w:rPr>
        <w:t>notifiée</w:t>
      </w:r>
      <w:r w:rsidR="00DD2E65">
        <w:rPr>
          <w:rFonts w:ascii="Roboto" w:hAnsi="Roboto" w:cs="Tahoma"/>
          <w:color w:val="auto"/>
          <w:szCs w:val="24"/>
        </w:rPr>
        <w:t xml:space="preserve"> </w:t>
      </w:r>
      <w:r w:rsidR="00C63E6F">
        <w:rPr>
          <w:rFonts w:ascii="Roboto" w:hAnsi="Roboto" w:cs="Tahoma"/>
          <w:color w:val="auto"/>
          <w:szCs w:val="24"/>
        </w:rPr>
        <w:t>(</w:t>
      </w:r>
      <w:r w:rsidR="00C63E6F" w:rsidRPr="00D237FF">
        <w:rPr>
          <w:rFonts w:ascii="Roboto" w:hAnsi="Roboto" w:cs="Tahoma"/>
          <w:color w:val="auto"/>
          <w:szCs w:val="24"/>
        </w:rPr>
        <w:t>par lettre remise en main propre ou</w:t>
      </w:r>
      <w:r w:rsidR="00C63E6F">
        <w:rPr>
          <w:rFonts w:ascii="Roboto" w:hAnsi="Roboto" w:cs="Tahoma"/>
          <w:color w:val="auto"/>
          <w:szCs w:val="24"/>
        </w:rPr>
        <w:t xml:space="preserve"> </w:t>
      </w:r>
      <w:r w:rsidR="00C63E6F" w:rsidRPr="00D237FF">
        <w:rPr>
          <w:rFonts w:ascii="Roboto" w:hAnsi="Roboto" w:cs="Tahoma"/>
          <w:color w:val="auto"/>
          <w:szCs w:val="24"/>
        </w:rPr>
        <w:t>recommandée avec accusé de réception</w:t>
      </w:r>
      <w:r w:rsidR="00C63E6F">
        <w:rPr>
          <w:rFonts w:ascii="Roboto" w:hAnsi="Roboto" w:cs="Tahoma"/>
          <w:color w:val="auto"/>
          <w:szCs w:val="24"/>
        </w:rPr>
        <w:t>)</w:t>
      </w:r>
      <w:r w:rsidR="00DD2E65">
        <w:rPr>
          <w:rFonts w:ascii="Roboto" w:hAnsi="Roboto" w:cs="Tahoma"/>
          <w:color w:val="auto"/>
          <w:szCs w:val="24"/>
        </w:rPr>
        <w:t xml:space="preserve"> </w:t>
      </w:r>
      <w:r w:rsidR="00D31975" w:rsidRPr="00D237FF">
        <w:rPr>
          <w:rFonts w:ascii="Roboto" w:hAnsi="Roboto" w:cs="Tahoma"/>
          <w:color w:val="auto"/>
          <w:szCs w:val="24"/>
        </w:rPr>
        <w:t xml:space="preserve">au </w:t>
      </w:r>
      <w:r w:rsidR="000D1540">
        <w:rPr>
          <w:rFonts w:ascii="Roboto" w:hAnsi="Roboto" w:cs="Tahoma"/>
          <w:color w:val="auto"/>
          <w:szCs w:val="24"/>
        </w:rPr>
        <w:t>salarié</w:t>
      </w:r>
      <w:r w:rsidR="00DD2E65">
        <w:rPr>
          <w:rFonts w:ascii="Roboto" w:hAnsi="Roboto" w:cs="Tahoma"/>
          <w:color w:val="auto"/>
          <w:szCs w:val="24"/>
        </w:rPr>
        <w:t xml:space="preserve">. </w:t>
      </w:r>
      <w:r w:rsidRPr="00D237FF">
        <w:rPr>
          <w:rFonts w:ascii="Roboto" w:hAnsi="Roboto" w:cs="Tahoma"/>
          <w:color w:val="auto"/>
          <w:szCs w:val="24"/>
        </w:rPr>
        <w:t>Le télétravail prend</w:t>
      </w:r>
      <w:r w:rsidR="004A1359" w:rsidRPr="00D237FF">
        <w:rPr>
          <w:rFonts w:ascii="Roboto" w:hAnsi="Roboto" w:cs="Tahoma"/>
          <w:color w:val="auto"/>
          <w:szCs w:val="24"/>
        </w:rPr>
        <w:t xml:space="preserve"> alors</w:t>
      </w:r>
      <w:r w:rsidRPr="00D237FF">
        <w:rPr>
          <w:rFonts w:ascii="Roboto" w:hAnsi="Roboto" w:cs="Tahoma"/>
          <w:color w:val="auto"/>
          <w:szCs w:val="24"/>
        </w:rPr>
        <w:t xml:space="preserve"> fin au terme d’un délai de prévenance de 1 mois courant à compter de la </w:t>
      </w:r>
      <w:r w:rsidR="004A1359" w:rsidRPr="00D237FF">
        <w:rPr>
          <w:rFonts w:ascii="Roboto" w:hAnsi="Roboto" w:cs="Tahoma"/>
          <w:color w:val="auto"/>
          <w:szCs w:val="24"/>
        </w:rPr>
        <w:t xml:space="preserve">notification </w:t>
      </w:r>
      <w:r w:rsidRPr="00D237FF">
        <w:rPr>
          <w:rFonts w:ascii="Roboto" w:hAnsi="Roboto" w:cs="Tahoma"/>
          <w:color w:val="auto"/>
          <w:szCs w:val="24"/>
        </w:rPr>
        <w:t>de la décision de l’employeur</w:t>
      </w:r>
      <w:r w:rsidR="004A1359" w:rsidRPr="00D237FF">
        <w:rPr>
          <w:rFonts w:ascii="Roboto" w:hAnsi="Roboto" w:cs="Tahoma"/>
          <w:color w:val="auto"/>
          <w:szCs w:val="24"/>
        </w:rPr>
        <w:t xml:space="preserve"> au </w:t>
      </w:r>
      <w:r w:rsidR="000D1540">
        <w:rPr>
          <w:rFonts w:ascii="Roboto" w:hAnsi="Roboto" w:cs="Tahoma"/>
          <w:color w:val="auto"/>
          <w:szCs w:val="24"/>
        </w:rPr>
        <w:t>salarié</w:t>
      </w:r>
      <w:r w:rsidRPr="00D237FF">
        <w:rPr>
          <w:rFonts w:ascii="Roboto" w:hAnsi="Roboto" w:cs="Tahoma"/>
          <w:color w:val="auto"/>
          <w:szCs w:val="24"/>
        </w:rPr>
        <w:t xml:space="preserve">, ou immédiatement sur accord </w:t>
      </w:r>
      <w:r w:rsidR="004A1359" w:rsidRPr="00D237FF">
        <w:rPr>
          <w:rFonts w:ascii="Roboto" w:hAnsi="Roboto" w:cs="Tahoma"/>
          <w:color w:val="auto"/>
          <w:szCs w:val="24"/>
        </w:rPr>
        <w:t>de ce dernier.</w:t>
      </w:r>
    </w:p>
    <w:p w14:paraId="002CBA53" w14:textId="77777777" w:rsidR="00B40BF3" w:rsidRPr="00D237FF" w:rsidRDefault="00B40BF3" w:rsidP="00B40BF3">
      <w:pPr>
        <w:spacing w:before="0"/>
        <w:rPr>
          <w:rFonts w:ascii="Roboto" w:hAnsi="Roboto" w:cs="Tahoma"/>
          <w:color w:val="auto"/>
          <w:szCs w:val="24"/>
        </w:rPr>
      </w:pPr>
    </w:p>
    <w:p w14:paraId="1ACA93FB" w14:textId="32C6615C" w:rsidR="00B40BF3" w:rsidRPr="00D237FF" w:rsidRDefault="00B40BF3" w:rsidP="00B40BF3">
      <w:pPr>
        <w:spacing w:before="0"/>
        <w:rPr>
          <w:rFonts w:ascii="Roboto" w:hAnsi="Roboto" w:cs="Tahoma"/>
          <w:color w:val="auto"/>
          <w:szCs w:val="24"/>
        </w:rPr>
      </w:pPr>
      <w:r w:rsidRPr="00D237FF">
        <w:rPr>
          <w:rFonts w:ascii="Roboto" w:hAnsi="Roboto" w:cs="Tahoma"/>
          <w:color w:val="auto"/>
          <w:szCs w:val="24"/>
        </w:rPr>
        <w:t xml:space="preserve">Il sera </w:t>
      </w:r>
      <w:r w:rsidR="005D520C" w:rsidRPr="00D237FF">
        <w:rPr>
          <w:rFonts w:ascii="Roboto" w:hAnsi="Roboto" w:cs="Tahoma"/>
          <w:color w:val="auto"/>
          <w:szCs w:val="24"/>
        </w:rPr>
        <w:t xml:space="preserve">par ailleurs </w:t>
      </w:r>
      <w:r w:rsidRPr="00D237FF">
        <w:rPr>
          <w:rFonts w:ascii="Roboto" w:hAnsi="Roboto" w:cs="Tahoma"/>
          <w:color w:val="auto"/>
          <w:szCs w:val="24"/>
        </w:rPr>
        <w:t xml:space="preserve">mis fin au télétravail si </w:t>
      </w:r>
      <w:r w:rsidR="00776CE8" w:rsidRPr="00D237FF">
        <w:rPr>
          <w:rFonts w:ascii="Roboto" w:hAnsi="Roboto" w:cs="Tahoma"/>
          <w:color w:val="auto"/>
          <w:szCs w:val="24"/>
        </w:rPr>
        <w:t>l’</w:t>
      </w:r>
      <w:r w:rsidRPr="00D237FF">
        <w:rPr>
          <w:rFonts w:ascii="Roboto" w:hAnsi="Roboto" w:cs="Tahoma"/>
          <w:color w:val="auto"/>
          <w:szCs w:val="24"/>
        </w:rPr>
        <w:t>une ou plusieurs des conditions d’éligibilité au télétravail prévues à l’article 3 du présent accord ne sont plus remplies ou</w:t>
      </w:r>
      <w:r w:rsidR="00D31975" w:rsidRPr="00D237FF">
        <w:rPr>
          <w:rFonts w:ascii="Roboto" w:hAnsi="Roboto" w:cs="Tahoma"/>
          <w:color w:val="auto"/>
          <w:szCs w:val="24"/>
        </w:rPr>
        <w:t xml:space="preserve"> encore</w:t>
      </w:r>
      <w:r w:rsidRPr="00D237FF">
        <w:rPr>
          <w:rFonts w:ascii="Roboto" w:hAnsi="Roboto" w:cs="Tahoma"/>
          <w:color w:val="auto"/>
          <w:szCs w:val="24"/>
        </w:rPr>
        <w:t xml:space="preserve">, à tout moment, sur décision prise d’un commun </w:t>
      </w:r>
      <w:r w:rsidR="005D520C" w:rsidRPr="00D237FF">
        <w:rPr>
          <w:rFonts w:ascii="Roboto" w:hAnsi="Roboto" w:cs="Tahoma"/>
          <w:color w:val="auto"/>
          <w:szCs w:val="24"/>
        </w:rPr>
        <w:t xml:space="preserve">accord </w:t>
      </w:r>
      <w:r w:rsidRPr="00D237FF">
        <w:rPr>
          <w:rFonts w:ascii="Roboto" w:hAnsi="Roboto" w:cs="Tahoma"/>
          <w:color w:val="auto"/>
          <w:szCs w:val="24"/>
        </w:rPr>
        <w:t xml:space="preserve">entre le </w:t>
      </w:r>
      <w:r w:rsidR="00BA65E7">
        <w:rPr>
          <w:rFonts w:ascii="Roboto" w:hAnsi="Roboto" w:cs="Tahoma"/>
          <w:color w:val="auto"/>
          <w:szCs w:val="24"/>
        </w:rPr>
        <w:t xml:space="preserve">salarié </w:t>
      </w:r>
      <w:r w:rsidRPr="00D237FF">
        <w:rPr>
          <w:rFonts w:ascii="Roboto" w:hAnsi="Roboto" w:cs="Tahoma"/>
          <w:color w:val="auto"/>
          <w:szCs w:val="24"/>
        </w:rPr>
        <w:t xml:space="preserve">et la Société. </w:t>
      </w:r>
    </w:p>
    <w:p w14:paraId="71C48F1A" w14:textId="77777777" w:rsidR="00B40BF3" w:rsidRPr="00D237FF" w:rsidRDefault="00B40BF3" w:rsidP="00B40BF3">
      <w:pPr>
        <w:spacing w:before="0"/>
        <w:rPr>
          <w:rFonts w:ascii="Roboto" w:hAnsi="Roboto" w:cs="Tahoma"/>
          <w:color w:val="auto"/>
          <w:szCs w:val="24"/>
        </w:rPr>
      </w:pPr>
    </w:p>
    <w:p w14:paraId="1B05C78B" w14:textId="1AD3B653" w:rsidR="004A1359" w:rsidRPr="00D237FF" w:rsidRDefault="004A1359" w:rsidP="004A1359">
      <w:pPr>
        <w:spacing w:before="0"/>
        <w:rPr>
          <w:rFonts w:ascii="Roboto" w:hAnsi="Roboto" w:cs="Tahoma"/>
          <w:color w:val="auto"/>
          <w:szCs w:val="24"/>
        </w:rPr>
      </w:pPr>
      <w:r w:rsidRPr="00D237FF">
        <w:rPr>
          <w:rFonts w:ascii="Roboto" w:hAnsi="Roboto" w:cs="Tahoma"/>
          <w:color w:val="auto"/>
          <w:szCs w:val="24"/>
        </w:rPr>
        <w:t xml:space="preserve">Le cas échéant, </w:t>
      </w:r>
      <w:r w:rsidR="005D520C" w:rsidRPr="00D237FF">
        <w:rPr>
          <w:rFonts w:ascii="Roboto" w:hAnsi="Roboto" w:cs="Tahoma"/>
          <w:color w:val="auto"/>
          <w:szCs w:val="24"/>
        </w:rPr>
        <w:t xml:space="preserve">s’il est mis fin au télétravail, </w:t>
      </w:r>
      <w:r w:rsidRPr="00D237FF">
        <w:rPr>
          <w:rFonts w:ascii="Roboto" w:hAnsi="Roboto" w:cs="Tahoma"/>
          <w:color w:val="auto"/>
          <w:szCs w:val="24"/>
        </w:rPr>
        <w:t xml:space="preserve">le </w:t>
      </w:r>
      <w:r w:rsidR="00BA65E7">
        <w:rPr>
          <w:rFonts w:ascii="Roboto" w:hAnsi="Roboto" w:cs="Tahoma"/>
          <w:color w:val="auto"/>
          <w:szCs w:val="24"/>
        </w:rPr>
        <w:t xml:space="preserve">salarié </w:t>
      </w:r>
      <w:r w:rsidRPr="00D237FF">
        <w:rPr>
          <w:rFonts w:ascii="Roboto" w:hAnsi="Roboto" w:cs="Tahoma"/>
          <w:color w:val="auto"/>
          <w:szCs w:val="24"/>
        </w:rPr>
        <w:t>reprend</w:t>
      </w:r>
      <w:r w:rsidR="00DD2E65">
        <w:rPr>
          <w:rFonts w:ascii="Roboto" w:hAnsi="Roboto" w:cs="Tahoma"/>
          <w:color w:val="auto"/>
          <w:szCs w:val="24"/>
        </w:rPr>
        <w:t>ra</w:t>
      </w:r>
      <w:r w:rsidRPr="00D237FF">
        <w:rPr>
          <w:rFonts w:ascii="Roboto" w:hAnsi="Roboto" w:cs="Tahoma"/>
          <w:color w:val="auto"/>
          <w:szCs w:val="24"/>
        </w:rPr>
        <w:t xml:space="preserve"> l’exécution de ses fonctions</w:t>
      </w:r>
      <w:r w:rsidR="00B03CDF" w:rsidRPr="00D237FF">
        <w:rPr>
          <w:rFonts w:ascii="Roboto" w:hAnsi="Roboto" w:cs="Tahoma"/>
          <w:color w:val="auto"/>
          <w:szCs w:val="24"/>
        </w:rPr>
        <w:t xml:space="preserve"> </w:t>
      </w:r>
      <w:r w:rsidR="00D31975" w:rsidRPr="00D237FF">
        <w:rPr>
          <w:rFonts w:ascii="Roboto" w:hAnsi="Roboto" w:cs="Tahoma"/>
          <w:color w:val="auto"/>
          <w:szCs w:val="24"/>
        </w:rPr>
        <w:t xml:space="preserve">intégralement </w:t>
      </w:r>
      <w:r w:rsidR="005D520C" w:rsidRPr="00D237FF">
        <w:rPr>
          <w:rFonts w:ascii="Roboto" w:hAnsi="Roboto" w:cs="Tahoma"/>
          <w:color w:val="auto"/>
          <w:szCs w:val="24"/>
        </w:rPr>
        <w:t xml:space="preserve">en présentiel </w:t>
      </w:r>
      <w:r w:rsidR="00771547" w:rsidRPr="00D237FF">
        <w:rPr>
          <w:rFonts w:ascii="Roboto" w:hAnsi="Roboto" w:cs="Tahoma"/>
          <w:color w:val="auto"/>
          <w:szCs w:val="24"/>
        </w:rPr>
        <w:t>sur son site de rattachement et au sein de son équipe,</w:t>
      </w:r>
      <w:r w:rsidR="00156AA6" w:rsidRPr="00D237FF">
        <w:rPr>
          <w:rFonts w:ascii="Roboto" w:hAnsi="Roboto" w:cs="Tahoma"/>
          <w:color w:val="auto"/>
          <w:szCs w:val="24"/>
        </w:rPr>
        <w:t xml:space="preserve"> dans les conditions de travail</w:t>
      </w:r>
      <w:r w:rsidR="0006478B">
        <w:rPr>
          <w:rFonts w:ascii="Roboto" w:hAnsi="Roboto" w:cs="Tahoma"/>
          <w:color w:val="auto"/>
          <w:szCs w:val="24"/>
        </w:rPr>
        <w:t xml:space="preserve"> antérieures</w:t>
      </w:r>
      <w:r w:rsidR="00156AA6" w:rsidRPr="00D237FF">
        <w:rPr>
          <w:rFonts w:ascii="Roboto" w:hAnsi="Roboto" w:cs="Tahoma"/>
          <w:color w:val="auto"/>
          <w:szCs w:val="24"/>
        </w:rPr>
        <w:t xml:space="preserve">. </w:t>
      </w:r>
    </w:p>
    <w:p w14:paraId="00F1710E" w14:textId="77777777" w:rsidR="00940768" w:rsidRPr="00F24096" w:rsidRDefault="00940768" w:rsidP="007340B1">
      <w:pPr>
        <w:spacing w:before="0"/>
        <w:rPr>
          <w:rFonts w:ascii="Roboto" w:hAnsi="Roboto" w:cs="Tahoma"/>
          <w:color w:val="auto"/>
          <w:szCs w:val="24"/>
        </w:rPr>
      </w:pPr>
    </w:p>
    <w:p w14:paraId="1118A379" w14:textId="77777777" w:rsidR="00814530" w:rsidRPr="00F24096" w:rsidRDefault="00814530" w:rsidP="000D75FC">
      <w:pPr>
        <w:autoSpaceDE w:val="0"/>
        <w:autoSpaceDN w:val="0"/>
        <w:adjustRightInd w:val="0"/>
        <w:spacing w:before="0"/>
        <w:rPr>
          <w:rFonts w:ascii="Roboto" w:hAnsi="Roboto" w:cs="Segoe UI Emoji"/>
          <w:bCs w:val="0"/>
          <w:color w:val="auto"/>
          <w:szCs w:val="24"/>
        </w:rPr>
      </w:pPr>
    </w:p>
    <w:p w14:paraId="190176BE" w14:textId="730F1B63" w:rsidR="008D72B4" w:rsidRPr="00F24096" w:rsidRDefault="00B03CDF" w:rsidP="000D75FC">
      <w:pPr>
        <w:pStyle w:val="Titre1"/>
        <w:spacing w:before="0"/>
        <w:rPr>
          <w:rFonts w:ascii="Roboto" w:hAnsi="Roboto" w:cstheme="majorHAnsi"/>
          <w:smallCaps/>
          <w:color w:val="auto"/>
          <w:sz w:val="24"/>
          <w:szCs w:val="24"/>
        </w:rPr>
      </w:pPr>
      <w:bookmarkStart w:id="25" w:name="_Toc63775002"/>
      <w:bookmarkStart w:id="26" w:name="_Toc162259781"/>
      <w:r w:rsidRPr="00F24096">
        <w:rPr>
          <w:rFonts w:ascii="Roboto" w:hAnsi="Roboto" w:cstheme="majorHAnsi"/>
          <w:smallCaps/>
          <w:color w:val="auto"/>
          <w:sz w:val="24"/>
          <w:szCs w:val="24"/>
        </w:rPr>
        <w:t>ARTICLE 5 – MODALITES D’ORGANISATION DU TELETRAVAIL</w:t>
      </w:r>
      <w:bookmarkEnd w:id="25"/>
      <w:bookmarkEnd w:id="26"/>
      <w:r w:rsidRPr="00F24096">
        <w:rPr>
          <w:rFonts w:ascii="Roboto" w:hAnsi="Roboto" w:cstheme="majorHAnsi"/>
          <w:smallCaps/>
          <w:color w:val="auto"/>
          <w:sz w:val="24"/>
          <w:szCs w:val="24"/>
        </w:rPr>
        <w:t xml:space="preserve"> </w:t>
      </w:r>
    </w:p>
    <w:p w14:paraId="3B431ECD" w14:textId="23AC7473" w:rsidR="008D72B4" w:rsidRPr="00F24096" w:rsidRDefault="008D72B4" w:rsidP="000D75FC">
      <w:pPr>
        <w:autoSpaceDE w:val="0"/>
        <w:autoSpaceDN w:val="0"/>
        <w:adjustRightInd w:val="0"/>
        <w:spacing w:before="0"/>
        <w:rPr>
          <w:rFonts w:ascii="Roboto" w:hAnsi="Roboto" w:cs="Segoe UI Emoji"/>
          <w:bCs w:val="0"/>
          <w:color w:val="auto"/>
          <w:szCs w:val="24"/>
        </w:rPr>
      </w:pPr>
    </w:p>
    <w:p w14:paraId="4755EC75" w14:textId="285AE8F0" w:rsidR="001A7A77" w:rsidRPr="00F24096" w:rsidRDefault="001A7A77" w:rsidP="000D75FC">
      <w:pPr>
        <w:pStyle w:val="Titre3"/>
        <w:spacing w:before="0"/>
        <w:rPr>
          <w:rFonts w:ascii="Roboto" w:hAnsi="Roboto" w:cstheme="majorHAnsi"/>
          <w:b/>
          <w:color w:val="auto"/>
          <w:u w:val="single"/>
        </w:rPr>
      </w:pPr>
      <w:bookmarkStart w:id="27" w:name="_Toc63775003"/>
      <w:bookmarkStart w:id="28" w:name="_Toc162259782"/>
      <w:r w:rsidRPr="00F24096">
        <w:rPr>
          <w:rFonts w:ascii="Roboto" w:hAnsi="Roboto" w:cstheme="majorHAnsi"/>
          <w:b/>
          <w:color w:val="auto"/>
          <w:u w:val="single"/>
        </w:rPr>
        <w:t>5.1. Lieu du télétravail</w:t>
      </w:r>
      <w:bookmarkEnd w:id="27"/>
      <w:bookmarkEnd w:id="28"/>
    </w:p>
    <w:p w14:paraId="29FC18F3" w14:textId="77777777" w:rsidR="001A7A77" w:rsidRPr="00F24096" w:rsidRDefault="001A7A77">
      <w:pPr>
        <w:autoSpaceDE w:val="0"/>
        <w:autoSpaceDN w:val="0"/>
        <w:adjustRightInd w:val="0"/>
        <w:spacing w:before="0"/>
        <w:rPr>
          <w:rFonts w:ascii="Roboto" w:hAnsi="Roboto" w:cs="Segoe UI Emoji"/>
          <w:bCs w:val="0"/>
          <w:color w:val="auto"/>
          <w:szCs w:val="24"/>
        </w:rPr>
      </w:pPr>
    </w:p>
    <w:p w14:paraId="270D2AB8" w14:textId="50BA7655" w:rsidR="00F62D49" w:rsidRPr="00F24096" w:rsidRDefault="00F62D49" w:rsidP="005A69A1">
      <w:pPr>
        <w:pStyle w:val="Paragraphedeliste"/>
        <w:spacing w:before="0"/>
        <w:ind w:left="0"/>
        <w:rPr>
          <w:rFonts w:ascii="Roboto" w:hAnsi="Roboto" w:cs="Arial"/>
          <w:color w:val="auto"/>
          <w:szCs w:val="24"/>
        </w:rPr>
      </w:pPr>
      <w:r w:rsidRPr="00F24096">
        <w:rPr>
          <w:rFonts w:ascii="Roboto" w:hAnsi="Roboto" w:cs="Arial"/>
          <w:color w:val="auto"/>
          <w:szCs w:val="24"/>
        </w:rPr>
        <w:t xml:space="preserve">Dans le cadre du présent accord, le télétravail s’exerce au domicile du </w:t>
      </w:r>
      <w:r w:rsidR="000D1540">
        <w:rPr>
          <w:rFonts w:ascii="Roboto" w:hAnsi="Roboto" w:cs="Arial"/>
          <w:color w:val="auto"/>
          <w:szCs w:val="24"/>
        </w:rPr>
        <w:t>salarié</w:t>
      </w:r>
      <w:r w:rsidRPr="00F24096">
        <w:rPr>
          <w:rFonts w:ascii="Roboto" w:hAnsi="Roboto" w:cs="Arial"/>
          <w:color w:val="auto"/>
          <w:szCs w:val="24"/>
        </w:rPr>
        <w:t xml:space="preserve">. Le domicile s’entend de la résidence principale habituelle en France du </w:t>
      </w:r>
      <w:r w:rsidR="00BA65E7">
        <w:rPr>
          <w:rFonts w:ascii="Roboto" w:hAnsi="Roboto" w:cs="Arial"/>
          <w:color w:val="auto"/>
          <w:szCs w:val="24"/>
        </w:rPr>
        <w:t xml:space="preserve">salarié </w:t>
      </w:r>
      <w:r w:rsidRPr="00F24096">
        <w:rPr>
          <w:rFonts w:ascii="Roboto" w:hAnsi="Roboto" w:cs="Arial"/>
          <w:color w:val="auto"/>
          <w:szCs w:val="24"/>
        </w:rPr>
        <w:t xml:space="preserve">(lequel en a communiqué l’adresse à l’entreprise pour l’envoi de son bulletin de paie). </w:t>
      </w:r>
    </w:p>
    <w:p w14:paraId="370C618F" w14:textId="77777777" w:rsidR="00F62D49" w:rsidRPr="00F24096" w:rsidRDefault="00F62D49" w:rsidP="005A69A1">
      <w:pPr>
        <w:pStyle w:val="Paragraphedeliste"/>
        <w:spacing w:before="0"/>
        <w:ind w:left="0"/>
        <w:rPr>
          <w:rFonts w:ascii="Roboto" w:hAnsi="Roboto" w:cs="Arial"/>
          <w:color w:val="auto"/>
          <w:szCs w:val="24"/>
        </w:rPr>
      </w:pPr>
    </w:p>
    <w:p w14:paraId="71077AE5" w14:textId="291A7E56" w:rsidR="00F62D49" w:rsidRPr="00D237FF" w:rsidRDefault="00F62D49" w:rsidP="005A69A1">
      <w:pPr>
        <w:pStyle w:val="Paragraphedeliste"/>
        <w:spacing w:before="0"/>
        <w:ind w:left="0"/>
        <w:rPr>
          <w:rFonts w:ascii="Roboto" w:hAnsi="Roboto" w:cs="Arial"/>
          <w:color w:val="auto"/>
          <w:szCs w:val="24"/>
        </w:rPr>
      </w:pPr>
      <w:r w:rsidRPr="00F24096">
        <w:rPr>
          <w:rFonts w:ascii="Roboto" w:hAnsi="Roboto" w:cs="Arial"/>
          <w:color w:val="auto"/>
          <w:szCs w:val="24"/>
        </w:rPr>
        <w:t xml:space="preserve">Le </w:t>
      </w:r>
      <w:r w:rsidR="00BA65E7">
        <w:rPr>
          <w:rFonts w:ascii="Roboto" w:hAnsi="Roboto" w:cs="Arial"/>
          <w:color w:val="auto"/>
          <w:szCs w:val="24"/>
        </w:rPr>
        <w:t xml:space="preserve">salarié </w:t>
      </w:r>
      <w:r w:rsidRPr="00F24096">
        <w:rPr>
          <w:rFonts w:ascii="Roboto" w:hAnsi="Roboto" w:cs="Arial"/>
          <w:color w:val="auto"/>
          <w:szCs w:val="24"/>
        </w:rPr>
        <w:t xml:space="preserve">s’engage à informer par écrit le service des </w:t>
      </w:r>
      <w:r w:rsidRPr="00D237FF">
        <w:rPr>
          <w:rFonts w:ascii="Roboto" w:hAnsi="Roboto" w:cs="Arial"/>
          <w:color w:val="auto"/>
          <w:szCs w:val="24"/>
        </w:rPr>
        <w:t xml:space="preserve">Ressources Humaines </w:t>
      </w:r>
      <w:r w:rsidR="00776CE8" w:rsidRPr="00D237FF">
        <w:rPr>
          <w:rFonts w:ascii="Roboto" w:hAnsi="Roboto" w:cs="Arial"/>
          <w:color w:val="auto"/>
          <w:szCs w:val="24"/>
        </w:rPr>
        <w:t xml:space="preserve">de la Société </w:t>
      </w:r>
      <w:r w:rsidRPr="00D237FF">
        <w:rPr>
          <w:rFonts w:ascii="Roboto" w:hAnsi="Roboto" w:cs="Arial"/>
          <w:color w:val="auto"/>
          <w:szCs w:val="24"/>
        </w:rPr>
        <w:t xml:space="preserve">de tout changement d’adresse de son domicile et ce, dans les plus brefs </w:t>
      </w:r>
      <w:r w:rsidRPr="004C320D">
        <w:rPr>
          <w:rFonts w:ascii="Roboto" w:hAnsi="Roboto" w:cs="Arial"/>
          <w:color w:val="auto"/>
          <w:szCs w:val="24"/>
        </w:rPr>
        <w:t xml:space="preserve">délais. </w:t>
      </w:r>
      <w:r w:rsidR="00946ED7" w:rsidRPr="007B6885">
        <w:rPr>
          <w:rFonts w:ascii="Roboto" w:hAnsi="Roboto" w:cs="Arial"/>
          <w:color w:val="auto"/>
          <w:szCs w:val="24"/>
        </w:rPr>
        <w:t xml:space="preserve">Le cas échéant, pour des raisons de santé et de sécurité du </w:t>
      </w:r>
      <w:r w:rsidR="00BA65E7">
        <w:rPr>
          <w:rFonts w:ascii="Roboto" w:hAnsi="Roboto" w:cs="Arial"/>
          <w:color w:val="auto"/>
          <w:szCs w:val="24"/>
        </w:rPr>
        <w:t xml:space="preserve">salarié </w:t>
      </w:r>
      <w:r w:rsidR="00946ED7" w:rsidRPr="007B6885">
        <w:rPr>
          <w:rFonts w:ascii="Roboto" w:hAnsi="Roboto" w:cs="Arial"/>
          <w:color w:val="auto"/>
          <w:szCs w:val="24"/>
        </w:rPr>
        <w:t>et de bon fonctionnement de l’entreprise, les conditions d’exécution du télétravail pourront, si besoin, être réexaminées et éventuellement, si la situation le justifie, remises en cause dans les conditions de réversibilité fixées à l’article 4.3 du présent accord.</w:t>
      </w:r>
    </w:p>
    <w:p w14:paraId="47029C20" w14:textId="77777777" w:rsidR="00F62D49" w:rsidRPr="00F24096" w:rsidRDefault="00F62D49" w:rsidP="005A69A1">
      <w:pPr>
        <w:spacing w:before="0"/>
        <w:rPr>
          <w:rFonts w:ascii="Roboto" w:hAnsi="Roboto" w:cs="Arial"/>
          <w:color w:val="auto"/>
          <w:szCs w:val="24"/>
        </w:rPr>
      </w:pPr>
    </w:p>
    <w:p w14:paraId="5D42E0C2" w14:textId="173FE85F" w:rsidR="00776CE8" w:rsidRDefault="00F62D49" w:rsidP="005A69A1">
      <w:pPr>
        <w:spacing w:before="0"/>
        <w:contextualSpacing/>
        <w:rPr>
          <w:rFonts w:ascii="Roboto" w:hAnsi="Roboto" w:cs="Arial"/>
          <w:color w:val="auto"/>
          <w:szCs w:val="24"/>
        </w:rPr>
      </w:pPr>
      <w:r w:rsidRPr="00F24096">
        <w:rPr>
          <w:rFonts w:ascii="Roboto" w:hAnsi="Roboto" w:cs="Arial"/>
          <w:color w:val="auto"/>
          <w:szCs w:val="24"/>
        </w:rPr>
        <w:t>Le lieu du télétravail doit répondre aux exige</w:t>
      </w:r>
      <w:r w:rsidRPr="00D237FF">
        <w:rPr>
          <w:rFonts w:ascii="Roboto" w:hAnsi="Roboto" w:cs="Arial"/>
          <w:color w:val="auto"/>
          <w:szCs w:val="24"/>
        </w:rPr>
        <w:t>nces techniques minimales requises pour la mise en œuvre d’une organisation en télétravail</w:t>
      </w:r>
      <w:r w:rsidR="00776CE8" w:rsidRPr="00D237FF">
        <w:rPr>
          <w:rFonts w:ascii="Roboto" w:hAnsi="Roboto" w:cs="Arial"/>
          <w:color w:val="auto"/>
          <w:szCs w:val="24"/>
        </w:rPr>
        <w:t>. E</w:t>
      </w:r>
      <w:r w:rsidRPr="00D237FF">
        <w:rPr>
          <w:rFonts w:ascii="Roboto" w:hAnsi="Roboto" w:cs="Arial"/>
          <w:color w:val="auto"/>
          <w:szCs w:val="24"/>
        </w:rPr>
        <w:t xml:space="preserve">n particulier le </w:t>
      </w:r>
      <w:r w:rsidR="00BA65E7">
        <w:rPr>
          <w:rFonts w:ascii="Roboto" w:hAnsi="Roboto" w:cs="Arial"/>
          <w:color w:val="auto"/>
          <w:szCs w:val="24"/>
        </w:rPr>
        <w:t xml:space="preserve">salarié </w:t>
      </w:r>
      <w:r w:rsidRPr="00D237FF">
        <w:rPr>
          <w:rFonts w:ascii="Roboto" w:hAnsi="Roboto" w:cs="Arial"/>
          <w:color w:val="auto"/>
          <w:szCs w:val="24"/>
        </w:rPr>
        <w:t xml:space="preserve">doit disposer d’un espace de travail dédié et adapté à </w:t>
      </w:r>
      <w:r w:rsidRPr="00F24096">
        <w:rPr>
          <w:rFonts w:ascii="Roboto" w:hAnsi="Roboto" w:cs="Arial"/>
          <w:color w:val="auto"/>
          <w:szCs w:val="24"/>
        </w:rPr>
        <w:t>ce mode d’organisation, une connexion internet à haut débit, et une installation électrique conforme.</w:t>
      </w:r>
    </w:p>
    <w:p w14:paraId="49443E8A" w14:textId="77777777" w:rsidR="00946ED7" w:rsidRDefault="00946ED7" w:rsidP="005A69A1">
      <w:pPr>
        <w:spacing w:before="0"/>
        <w:contextualSpacing/>
        <w:rPr>
          <w:rFonts w:ascii="Roboto" w:hAnsi="Roboto" w:cs="Arial"/>
          <w:color w:val="auto"/>
          <w:szCs w:val="24"/>
        </w:rPr>
      </w:pPr>
    </w:p>
    <w:p w14:paraId="1DCFD815" w14:textId="02F2769C" w:rsidR="00946ED7" w:rsidRPr="00D237FF" w:rsidRDefault="00946ED7" w:rsidP="005A69A1">
      <w:pPr>
        <w:spacing w:before="0"/>
        <w:contextualSpacing/>
        <w:rPr>
          <w:rFonts w:ascii="Roboto" w:hAnsi="Roboto" w:cs="Arial"/>
          <w:color w:val="auto"/>
          <w:szCs w:val="24"/>
        </w:rPr>
      </w:pPr>
      <w:r w:rsidRPr="00D237FF">
        <w:rPr>
          <w:rFonts w:ascii="Roboto" w:hAnsi="Roboto" w:cs="Arial"/>
          <w:color w:val="auto"/>
          <w:szCs w:val="24"/>
        </w:rPr>
        <w:t>Cet espace de travail doit être adapté à l'exercice de ses missions, et en particulier doté d'équipements permettant la transmission/réception de données numériques et les communications compatibles avec l'activité professionnelle.</w:t>
      </w:r>
    </w:p>
    <w:p w14:paraId="0DDF868D" w14:textId="77777777" w:rsidR="00776CE8" w:rsidRPr="00D237FF" w:rsidRDefault="00776CE8" w:rsidP="00776CE8">
      <w:pPr>
        <w:autoSpaceDE w:val="0"/>
        <w:autoSpaceDN w:val="0"/>
        <w:adjustRightInd w:val="0"/>
        <w:spacing w:before="0"/>
        <w:rPr>
          <w:rFonts w:ascii="Roboto" w:hAnsi="Roboto" w:cs="PraxisLTPro-SemiboldOblique"/>
          <w:bCs w:val="0"/>
          <w:color w:val="auto"/>
          <w:szCs w:val="24"/>
        </w:rPr>
      </w:pPr>
    </w:p>
    <w:p w14:paraId="6F3CE30E" w14:textId="52D8013A" w:rsidR="00776CE8" w:rsidRPr="00D237FF" w:rsidRDefault="00776CE8" w:rsidP="00776CE8">
      <w:pPr>
        <w:autoSpaceDE w:val="0"/>
        <w:autoSpaceDN w:val="0"/>
        <w:adjustRightInd w:val="0"/>
        <w:spacing w:before="0"/>
        <w:rPr>
          <w:rFonts w:ascii="Roboto" w:hAnsi="Roboto" w:cs="PraxisLTPro-Semibold"/>
          <w:bCs w:val="0"/>
          <w:color w:val="auto"/>
          <w:szCs w:val="24"/>
        </w:rPr>
      </w:pPr>
      <w:r w:rsidRPr="00D237FF">
        <w:rPr>
          <w:rFonts w:ascii="Roboto" w:hAnsi="Roboto" w:cs="PraxisLTPro-Semibold"/>
          <w:bCs w:val="0"/>
          <w:color w:val="auto"/>
          <w:szCs w:val="24"/>
        </w:rPr>
        <w:t>Le télétravailleur s’engage à prévoir un espace de travail dédié respectant les</w:t>
      </w:r>
      <w:r w:rsidRPr="00D237FF">
        <w:rPr>
          <w:rFonts w:ascii="Roboto" w:hAnsi="Roboto" w:cs="PraxisLTPro-SemiboldOblique"/>
          <w:bCs w:val="0"/>
          <w:i/>
          <w:iCs/>
          <w:color w:val="auto"/>
          <w:szCs w:val="24"/>
        </w:rPr>
        <w:t xml:space="preserve"> </w:t>
      </w:r>
      <w:r w:rsidRPr="00D237FF">
        <w:rPr>
          <w:rFonts w:ascii="Roboto" w:hAnsi="Roboto" w:cs="PraxisLTPro-Semibold"/>
          <w:bCs w:val="0"/>
          <w:color w:val="auto"/>
          <w:szCs w:val="24"/>
        </w:rPr>
        <w:t>règles relatives à l’hygiène, la sécurité et les conditions de travail.</w:t>
      </w:r>
    </w:p>
    <w:p w14:paraId="222552C9" w14:textId="77777777" w:rsidR="00C972CD" w:rsidRPr="00D237FF" w:rsidRDefault="00C972CD" w:rsidP="005A69A1">
      <w:pPr>
        <w:spacing w:before="0"/>
        <w:contextualSpacing/>
        <w:rPr>
          <w:rFonts w:ascii="Roboto" w:hAnsi="Roboto" w:cs="Arial"/>
          <w:color w:val="auto"/>
          <w:szCs w:val="24"/>
        </w:rPr>
      </w:pPr>
    </w:p>
    <w:p w14:paraId="5A21F541" w14:textId="3C38B2BB" w:rsidR="00A92791" w:rsidRPr="00D237FF" w:rsidRDefault="00A92791" w:rsidP="005A69A1">
      <w:pPr>
        <w:autoSpaceDE w:val="0"/>
        <w:autoSpaceDN w:val="0"/>
        <w:adjustRightInd w:val="0"/>
        <w:spacing w:before="0"/>
        <w:rPr>
          <w:rFonts w:ascii="Roboto" w:hAnsi="Roboto"/>
          <w:color w:val="auto"/>
          <w:szCs w:val="24"/>
        </w:rPr>
      </w:pPr>
      <w:r w:rsidRPr="00D237FF">
        <w:rPr>
          <w:rFonts w:ascii="Roboto" w:hAnsi="Roboto"/>
          <w:color w:val="auto"/>
          <w:szCs w:val="24"/>
        </w:rPr>
        <w:t>À titre exceptionnel, une autre résidence de télétravail</w:t>
      </w:r>
      <w:r w:rsidR="00776CE8" w:rsidRPr="00D237FF">
        <w:rPr>
          <w:rFonts w:ascii="Roboto" w:hAnsi="Roboto"/>
          <w:color w:val="auto"/>
          <w:szCs w:val="24"/>
        </w:rPr>
        <w:t>,</w:t>
      </w:r>
      <w:r w:rsidRPr="00D237FF">
        <w:rPr>
          <w:rFonts w:ascii="Roboto" w:hAnsi="Roboto"/>
          <w:color w:val="auto"/>
          <w:szCs w:val="24"/>
        </w:rPr>
        <w:t xml:space="preserve"> </w:t>
      </w:r>
      <w:r w:rsidR="00C972CD" w:rsidRPr="00D237FF">
        <w:rPr>
          <w:rFonts w:ascii="Roboto" w:hAnsi="Roboto"/>
          <w:color w:val="auto"/>
          <w:szCs w:val="24"/>
        </w:rPr>
        <w:t>uniquement en France métropolitaine</w:t>
      </w:r>
      <w:r w:rsidR="00776CE8" w:rsidRPr="00D237FF">
        <w:rPr>
          <w:rFonts w:ascii="Roboto" w:hAnsi="Roboto"/>
          <w:color w:val="auto"/>
          <w:szCs w:val="24"/>
        </w:rPr>
        <w:t>,</w:t>
      </w:r>
      <w:r w:rsidR="00C972CD" w:rsidRPr="00D237FF">
        <w:rPr>
          <w:rFonts w:ascii="Roboto" w:hAnsi="Roboto"/>
          <w:color w:val="auto"/>
          <w:szCs w:val="24"/>
        </w:rPr>
        <w:t xml:space="preserve"> </w:t>
      </w:r>
      <w:r w:rsidRPr="00D237FF">
        <w:rPr>
          <w:rFonts w:ascii="Roboto" w:hAnsi="Roboto"/>
          <w:color w:val="auto"/>
          <w:szCs w:val="24"/>
        </w:rPr>
        <w:t xml:space="preserve">pourra être acceptée par l’entreprise sous réserve de sa déclaration préalable par le </w:t>
      </w:r>
      <w:r w:rsidR="00BA65E7">
        <w:rPr>
          <w:rFonts w:ascii="Roboto" w:hAnsi="Roboto"/>
          <w:color w:val="auto"/>
          <w:szCs w:val="24"/>
        </w:rPr>
        <w:t xml:space="preserve">salarié </w:t>
      </w:r>
      <w:r w:rsidRPr="00D237FF">
        <w:rPr>
          <w:rFonts w:ascii="Roboto" w:hAnsi="Roboto"/>
          <w:color w:val="auto"/>
          <w:szCs w:val="24"/>
        </w:rPr>
        <w:t xml:space="preserve">auprès </w:t>
      </w:r>
      <w:r w:rsidR="00776CE8" w:rsidRPr="00D237FF">
        <w:rPr>
          <w:rFonts w:ascii="Roboto" w:hAnsi="Roboto"/>
          <w:color w:val="auto"/>
          <w:szCs w:val="24"/>
        </w:rPr>
        <w:t xml:space="preserve">du service </w:t>
      </w:r>
      <w:r w:rsidRPr="00D237FF">
        <w:rPr>
          <w:rFonts w:ascii="Roboto" w:hAnsi="Roboto"/>
          <w:color w:val="auto"/>
          <w:szCs w:val="24"/>
        </w:rPr>
        <w:t xml:space="preserve">des </w:t>
      </w:r>
      <w:r w:rsidR="00A24DC9" w:rsidRPr="00D237FF">
        <w:rPr>
          <w:rFonts w:ascii="Roboto" w:hAnsi="Roboto"/>
          <w:color w:val="auto"/>
          <w:szCs w:val="24"/>
        </w:rPr>
        <w:t>r</w:t>
      </w:r>
      <w:r w:rsidRPr="00D237FF">
        <w:rPr>
          <w:rFonts w:ascii="Roboto" w:hAnsi="Roboto"/>
          <w:color w:val="auto"/>
          <w:szCs w:val="24"/>
        </w:rPr>
        <w:t xml:space="preserve">essources </w:t>
      </w:r>
      <w:r w:rsidR="00A24DC9" w:rsidRPr="00D237FF">
        <w:rPr>
          <w:rFonts w:ascii="Roboto" w:hAnsi="Roboto"/>
          <w:color w:val="auto"/>
          <w:szCs w:val="24"/>
        </w:rPr>
        <w:t>h</w:t>
      </w:r>
      <w:r w:rsidRPr="00D237FF">
        <w:rPr>
          <w:rFonts w:ascii="Roboto" w:hAnsi="Roboto"/>
          <w:color w:val="auto"/>
          <w:szCs w:val="24"/>
        </w:rPr>
        <w:t>umaines</w:t>
      </w:r>
      <w:r w:rsidR="00A24DC9" w:rsidRPr="00D237FF">
        <w:rPr>
          <w:rFonts w:ascii="Roboto" w:hAnsi="Roboto"/>
          <w:color w:val="auto"/>
          <w:szCs w:val="24"/>
        </w:rPr>
        <w:t xml:space="preserve"> de l’entreprise</w:t>
      </w:r>
      <w:r w:rsidRPr="00D237FF">
        <w:rPr>
          <w:rFonts w:ascii="Roboto" w:hAnsi="Roboto"/>
          <w:color w:val="auto"/>
          <w:szCs w:val="24"/>
        </w:rPr>
        <w:t xml:space="preserve"> </w:t>
      </w:r>
      <w:r w:rsidR="00C972CD" w:rsidRPr="00D237FF">
        <w:rPr>
          <w:rFonts w:ascii="Roboto" w:hAnsi="Roboto"/>
          <w:color w:val="auto"/>
          <w:szCs w:val="24"/>
        </w:rPr>
        <w:t>et d</w:t>
      </w:r>
      <w:r w:rsidR="00DD2E65">
        <w:rPr>
          <w:rFonts w:ascii="Roboto" w:hAnsi="Roboto"/>
          <w:color w:val="auto"/>
          <w:szCs w:val="24"/>
        </w:rPr>
        <w:t>e son</w:t>
      </w:r>
      <w:r w:rsidR="00C972CD" w:rsidRPr="00D237FF">
        <w:rPr>
          <w:rFonts w:ascii="Roboto" w:hAnsi="Roboto"/>
          <w:color w:val="auto"/>
          <w:szCs w:val="24"/>
        </w:rPr>
        <w:t xml:space="preserve"> manager</w:t>
      </w:r>
      <w:r w:rsidR="00DD2E65">
        <w:rPr>
          <w:rFonts w:ascii="Roboto" w:hAnsi="Roboto"/>
          <w:color w:val="auto"/>
          <w:szCs w:val="24"/>
        </w:rPr>
        <w:t>,</w:t>
      </w:r>
      <w:r w:rsidR="00C972CD" w:rsidRPr="00D237FF">
        <w:rPr>
          <w:rFonts w:ascii="Roboto" w:hAnsi="Roboto"/>
          <w:color w:val="auto"/>
          <w:szCs w:val="24"/>
        </w:rPr>
        <w:t xml:space="preserve"> </w:t>
      </w:r>
      <w:r w:rsidRPr="00D237FF">
        <w:rPr>
          <w:rFonts w:ascii="Roboto" w:hAnsi="Roboto"/>
          <w:color w:val="auto"/>
          <w:szCs w:val="24"/>
        </w:rPr>
        <w:t xml:space="preserve">et </w:t>
      </w:r>
      <w:r w:rsidR="00776CE8" w:rsidRPr="00D237FF">
        <w:rPr>
          <w:rFonts w:ascii="Roboto" w:hAnsi="Roboto"/>
          <w:color w:val="auto"/>
          <w:szCs w:val="24"/>
        </w:rPr>
        <w:t xml:space="preserve">à condition </w:t>
      </w:r>
      <w:r w:rsidRPr="00D237FF">
        <w:rPr>
          <w:rFonts w:ascii="Roboto" w:hAnsi="Roboto"/>
          <w:color w:val="auto"/>
          <w:szCs w:val="24"/>
        </w:rPr>
        <w:t xml:space="preserve">que les contraintes techniques ne s’y opposent pas. </w:t>
      </w:r>
      <w:r w:rsidR="00326997" w:rsidRPr="00D237FF">
        <w:rPr>
          <w:rFonts w:ascii="Roboto" w:hAnsi="Roboto"/>
          <w:color w:val="auto"/>
          <w:szCs w:val="24"/>
        </w:rPr>
        <w:t xml:space="preserve">Il est à noter qu’il n’y aura aucune prise en charge des frais de déplacement et que la localisation de ce tiers lieu doit permettre au </w:t>
      </w:r>
      <w:r w:rsidR="00BA65E7">
        <w:rPr>
          <w:rFonts w:ascii="Roboto" w:hAnsi="Roboto"/>
          <w:color w:val="auto"/>
          <w:szCs w:val="24"/>
        </w:rPr>
        <w:t xml:space="preserve">salarié </w:t>
      </w:r>
      <w:r w:rsidR="00326997" w:rsidRPr="00D237FF">
        <w:rPr>
          <w:rFonts w:ascii="Roboto" w:hAnsi="Roboto"/>
          <w:color w:val="auto"/>
          <w:szCs w:val="24"/>
        </w:rPr>
        <w:t>de se rendre sur site en fonction du délai de prévenance requis compte tenu des règles de planification et de modification du télétravail prévues ci-après à l’article 5.3 du présent accord.</w:t>
      </w:r>
    </w:p>
    <w:p w14:paraId="3DB7FB1D" w14:textId="78E717FE" w:rsidR="003A19CC" w:rsidRPr="00D237FF" w:rsidRDefault="003A19CC" w:rsidP="000D75FC">
      <w:pPr>
        <w:autoSpaceDE w:val="0"/>
        <w:autoSpaceDN w:val="0"/>
        <w:adjustRightInd w:val="0"/>
        <w:spacing w:before="0"/>
        <w:rPr>
          <w:rFonts w:ascii="Roboto" w:hAnsi="Roboto" w:cs="PraxisLTPro-SemiboldOblique"/>
          <w:bCs w:val="0"/>
          <w:i/>
          <w:iCs/>
          <w:color w:val="auto"/>
          <w:szCs w:val="24"/>
        </w:rPr>
      </w:pPr>
    </w:p>
    <w:p w14:paraId="54906C99" w14:textId="763DF74D" w:rsidR="001B5AFE" w:rsidRPr="00D237FF" w:rsidRDefault="00405D49" w:rsidP="000D75FC">
      <w:pPr>
        <w:autoSpaceDE w:val="0"/>
        <w:autoSpaceDN w:val="0"/>
        <w:adjustRightInd w:val="0"/>
        <w:spacing w:before="0"/>
        <w:rPr>
          <w:rFonts w:ascii="Roboto" w:hAnsi="Roboto" w:cs="PraxisLTPro-SemiboldOblique"/>
          <w:bCs w:val="0"/>
          <w:color w:val="auto"/>
          <w:szCs w:val="24"/>
        </w:rPr>
      </w:pPr>
      <w:r w:rsidRPr="00D237FF">
        <w:rPr>
          <w:rFonts w:ascii="Roboto" w:hAnsi="Roboto" w:cs="PraxisLTPro-SemiboldOblique"/>
          <w:bCs w:val="0"/>
          <w:color w:val="auto"/>
          <w:szCs w:val="24"/>
        </w:rPr>
        <w:t xml:space="preserve">En cas de problème technique empêchant le télétravailleur d’accomplir son activité </w:t>
      </w:r>
      <w:r w:rsidR="00776CE8" w:rsidRPr="00D237FF">
        <w:rPr>
          <w:rFonts w:ascii="Roboto" w:hAnsi="Roboto" w:cs="PraxisLTPro-SemiboldOblique"/>
          <w:bCs w:val="0"/>
          <w:color w:val="auto"/>
          <w:szCs w:val="24"/>
        </w:rPr>
        <w:t xml:space="preserve">en télétravail </w:t>
      </w:r>
      <w:r w:rsidRPr="00D237FF">
        <w:rPr>
          <w:rFonts w:ascii="Roboto" w:hAnsi="Roboto" w:cs="PraxisLTPro-SemiboldOblique"/>
          <w:bCs w:val="0"/>
          <w:color w:val="auto"/>
          <w:szCs w:val="24"/>
        </w:rPr>
        <w:t>(coupure d’électricité, de réseau informatique, travaux à domicile,</w:t>
      </w:r>
      <w:r w:rsidR="00B568C9" w:rsidRPr="00D237FF">
        <w:rPr>
          <w:rFonts w:ascii="Roboto" w:hAnsi="Roboto" w:cs="PraxisLTPro-SemiboldOblique"/>
          <w:bCs w:val="0"/>
          <w:color w:val="auto"/>
          <w:szCs w:val="24"/>
        </w:rPr>
        <w:t xml:space="preserve"> etc…), celui-ci devra venir exercer son travail </w:t>
      </w:r>
      <w:r w:rsidR="00776CE8" w:rsidRPr="00D237FF">
        <w:rPr>
          <w:rFonts w:ascii="Roboto" w:hAnsi="Roboto" w:cs="PraxisLTPro-SemiboldOblique"/>
          <w:bCs w:val="0"/>
          <w:color w:val="auto"/>
          <w:szCs w:val="24"/>
        </w:rPr>
        <w:t xml:space="preserve">en présentiel </w:t>
      </w:r>
      <w:r w:rsidR="00B568C9" w:rsidRPr="00D237FF">
        <w:rPr>
          <w:rFonts w:ascii="Roboto" w:hAnsi="Roboto" w:cs="PraxisLTPro-SemiboldOblique"/>
          <w:bCs w:val="0"/>
          <w:color w:val="auto"/>
          <w:szCs w:val="24"/>
        </w:rPr>
        <w:t>dans les locaux de l’entreprise</w:t>
      </w:r>
      <w:r w:rsidR="00776CE8" w:rsidRPr="00D237FF">
        <w:rPr>
          <w:rFonts w:ascii="Roboto" w:hAnsi="Roboto" w:cs="PraxisLTPro-SemiboldOblique"/>
          <w:bCs w:val="0"/>
          <w:color w:val="auto"/>
          <w:szCs w:val="24"/>
        </w:rPr>
        <w:t>,</w:t>
      </w:r>
      <w:r w:rsidR="00B568C9" w:rsidRPr="00D237FF">
        <w:rPr>
          <w:rFonts w:ascii="Roboto" w:hAnsi="Roboto" w:cs="PraxisLTPro-SemiboldOblique"/>
          <w:bCs w:val="0"/>
          <w:color w:val="auto"/>
          <w:szCs w:val="24"/>
        </w:rPr>
        <w:t xml:space="preserve"> dans l’attente de la remise en état de fonctionnement du poste de travail à </w:t>
      </w:r>
      <w:r w:rsidR="00776CE8" w:rsidRPr="00D237FF">
        <w:rPr>
          <w:rFonts w:ascii="Roboto" w:hAnsi="Roboto" w:cs="PraxisLTPro-SemiboldOblique"/>
          <w:bCs w:val="0"/>
          <w:color w:val="auto"/>
          <w:szCs w:val="24"/>
        </w:rPr>
        <w:t xml:space="preserve">son </w:t>
      </w:r>
      <w:r w:rsidR="00B568C9" w:rsidRPr="00D237FF">
        <w:rPr>
          <w:rFonts w:ascii="Roboto" w:hAnsi="Roboto" w:cs="PraxisLTPro-SemiboldOblique"/>
          <w:bCs w:val="0"/>
          <w:color w:val="auto"/>
          <w:szCs w:val="24"/>
        </w:rPr>
        <w:t xml:space="preserve">domicile, sans qu’il puisse y avoir </w:t>
      </w:r>
      <w:r w:rsidR="00B03CDF" w:rsidRPr="00D237FF">
        <w:rPr>
          <w:rFonts w:ascii="Roboto" w:hAnsi="Roboto" w:cs="PraxisLTPro-SemiboldOblique"/>
          <w:bCs w:val="0"/>
          <w:color w:val="auto"/>
          <w:szCs w:val="24"/>
        </w:rPr>
        <w:t xml:space="preserve">lieu à </w:t>
      </w:r>
      <w:r w:rsidR="00B568C9" w:rsidRPr="00D237FF">
        <w:rPr>
          <w:rFonts w:ascii="Roboto" w:hAnsi="Roboto" w:cs="PraxisLTPro-SemiboldOblique"/>
          <w:bCs w:val="0"/>
          <w:color w:val="auto"/>
          <w:szCs w:val="24"/>
        </w:rPr>
        <w:t>« récupération » des jours qui n’ont pas été télétravaillés.</w:t>
      </w:r>
      <w:r w:rsidR="00E9386E" w:rsidRPr="00D237FF">
        <w:rPr>
          <w:rFonts w:ascii="Roboto" w:hAnsi="Roboto" w:cs="PraxisLTPro-SemiboldOblique"/>
          <w:bCs w:val="0"/>
          <w:color w:val="auto"/>
          <w:szCs w:val="24"/>
        </w:rPr>
        <w:t xml:space="preserve"> </w:t>
      </w:r>
    </w:p>
    <w:p w14:paraId="506EA291" w14:textId="77777777" w:rsidR="00326997" w:rsidRPr="00D237FF" w:rsidRDefault="00326997" w:rsidP="000D75FC">
      <w:pPr>
        <w:autoSpaceDE w:val="0"/>
        <w:autoSpaceDN w:val="0"/>
        <w:adjustRightInd w:val="0"/>
        <w:spacing w:before="0"/>
        <w:rPr>
          <w:rFonts w:ascii="Roboto" w:hAnsi="Roboto" w:cs="PraxisLTPro-SemiboldOblique"/>
          <w:bCs w:val="0"/>
          <w:color w:val="auto"/>
          <w:szCs w:val="24"/>
        </w:rPr>
      </w:pPr>
    </w:p>
    <w:p w14:paraId="1A816C61" w14:textId="77777777" w:rsidR="001A7A77" w:rsidRPr="00613034" w:rsidRDefault="001A7A77" w:rsidP="000D75FC">
      <w:pPr>
        <w:autoSpaceDE w:val="0"/>
        <w:autoSpaceDN w:val="0"/>
        <w:adjustRightInd w:val="0"/>
        <w:spacing w:before="0"/>
        <w:rPr>
          <w:rFonts w:ascii="Roboto" w:hAnsi="Roboto" w:cs="Segoe UI Symbol"/>
          <w:bCs w:val="0"/>
          <w:color w:val="auto"/>
          <w:szCs w:val="24"/>
        </w:rPr>
      </w:pPr>
    </w:p>
    <w:p w14:paraId="72278AB2" w14:textId="39816414" w:rsidR="001A7A77" w:rsidRPr="00613034" w:rsidRDefault="001A7A77" w:rsidP="000D75FC">
      <w:pPr>
        <w:pStyle w:val="Titre3"/>
        <w:spacing w:before="0"/>
        <w:rPr>
          <w:rFonts w:ascii="Roboto" w:hAnsi="Roboto" w:cstheme="majorHAnsi"/>
          <w:b/>
          <w:color w:val="auto"/>
          <w:u w:val="single"/>
        </w:rPr>
      </w:pPr>
      <w:bookmarkStart w:id="29" w:name="_Toc63775004"/>
      <w:bookmarkStart w:id="30" w:name="_Toc162259783"/>
      <w:r w:rsidRPr="00613034">
        <w:rPr>
          <w:rFonts w:ascii="Roboto" w:hAnsi="Roboto" w:cstheme="majorHAnsi"/>
          <w:b/>
          <w:color w:val="auto"/>
          <w:u w:val="single"/>
        </w:rPr>
        <w:t>5.2. Fréquence et périodicité du télétravail</w:t>
      </w:r>
      <w:bookmarkEnd w:id="29"/>
      <w:bookmarkEnd w:id="30"/>
    </w:p>
    <w:p w14:paraId="1F8D3503" w14:textId="77777777" w:rsidR="00FA43E1" w:rsidRPr="00613034" w:rsidRDefault="00FA43E1" w:rsidP="002079FC">
      <w:pPr>
        <w:autoSpaceDE w:val="0"/>
        <w:autoSpaceDN w:val="0"/>
        <w:adjustRightInd w:val="0"/>
        <w:spacing w:before="0"/>
        <w:rPr>
          <w:rFonts w:ascii="Roboto" w:hAnsi="Roboto" w:cs="Segoe UI Emoji"/>
          <w:bCs w:val="0"/>
          <w:color w:val="auto"/>
          <w:szCs w:val="24"/>
        </w:rPr>
      </w:pPr>
    </w:p>
    <w:p w14:paraId="4C94DD8F" w14:textId="7E0DCB73" w:rsidR="00AA5419" w:rsidRPr="00613034" w:rsidRDefault="00FA43E1" w:rsidP="00FA43E1">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Les Parties rappellent leur volonté de préserver le collectif de travail et </w:t>
      </w:r>
      <w:r w:rsidR="00776CE8" w:rsidRPr="00613034">
        <w:rPr>
          <w:rFonts w:ascii="Roboto" w:hAnsi="Roboto" w:cs="Segoe UI Emoji"/>
          <w:bCs w:val="0"/>
          <w:color w:val="auto"/>
          <w:szCs w:val="24"/>
        </w:rPr>
        <w:t xml:space="preserve">de maintenir </w:t>
      </w:r>
      <w:r w:rsidR="00D31975" w:rsidRPr="00613034">
        <w:rPr>
          <w:rFonts w:ascii="Roboto" w:hAnsi="Roboto" w:cs="Segoe UI Emoji"/>
          <w:bCs w:val="0"/>
          <w:color w:val="auto"/>
          <w:szCs w:val="24"/>
        </w:rPr>
        <w:t xml:space="preserve">le lien social. Pour cela, il est </w:t>
      </w:r>
      <w:r w:rsidR="00AA5419" w:rsidRPr="00613034">
        <w:rPr>
          <w:rFonts w:ascii="Roboto" w:hAnsi="Roboto" w:cs="Segoe UI Emoji"/>
          <w:bCs w:val="0"/>
          <w:color w:val="auto"/>
          <w:szCs w:val="24"/>
        </w:rPr>
        <w:t xml:space="preserve">essentiel </w:t>
      </w:r>
      <w:r w:rsidR="00D31975" w:rsidRPr="00613034">
        <w:rPr>
          <w:rFonts w:ascii="Roboto" w:hAnsi="Roboto" w:cs="Segoe UI Emoji"/>
          <w:bCs w:val="0"/>
          <w:color w:val="auto"/>
          <w:szCs w:val="24"/>
        </w:rPr>
        <w:t>que la réal</w:t>
      </w:r>
      <w:r w:rsidR="00AA5419" w:rsidRPr="00613034">
        <w:rPr>
          <w:rFonts w:ascii="Roboto" w:hAnsi="Roboto" w:cs="Segoe UI Emoji"/>
          <w:bCs w:val="0"/>
          <w:color w:val="auto"/>
          <w:szCs w:val="24"/>
        </w:rPr>
        <w:t xml:space="preserve">isation du travail </w:t>
      </w:r>
      <w:r w:rsidR="00D31975" w:rsidRPr="00613034">
        <w:rPr>
          <w:rFonts w:ascii="Roboto" w:hAnsi="Roboto" w:cs="Segoe UI Emoji"/>
          <w:bCs w:val="0"/>
          <w:color w:val="auto"/>
          <w:szCs w:val="24"/>
        </w:rPr>
        <w:t xml:space="preserve">en présentiel </w:t>
      </w:r>
      <w:r w:rsidR="00AA5419" w:rsidRPr="00613034">
        <w:rPr>
          <w:rFonts w:ascii="Roboto" w:hAnsi="Roboto" w:cs="Segoe UI Emoji"/>
          <w:bCs w:val="0"/>
          <w:color w:val="auto"/>
          <w:szCs w:val="24"/>
        </w:rPr>
        <w:t xml:space="preserve">reste </w:t>
      </w:r>
      <w:r w:rsidR="00D31975" w:rsidRPr="00613034">
        <w:rPr>
          <w:rFonts w:ascii="Roboto" w:hAnsi="Roboto" w:cs="Segoe UI Emoji"/>
          <w:bCs w:val="0"/>
          <w:color w:val="auto"/>
          <w:szCs w:val="24"/>
        </w:rPr>
        <w:t xml:space="preserve">l’organisation </w:t>
      </w:r>
      <w:r w:rsidR="00AA5419" w:rsidRPr="00613034">
        <w:rPr>
          <w:rFonts w:ascii="Roboto" w:hAnsi="Roboto" w:cs="Segoe UI Emoji"/>
          <w:bCs w:val="0"/>
          <w:color w:val="auto"/>
          <w:szCs w:val="24"/>
        </w:rPr>
        <w:t xml:space="preserve">du travail </w:t>
      </w:r>
      <w:r w:rsidR="00D31975" w:rsidRPr="00613034">
        <w:rPr>
          <w:rFonts w:ascii="Roboto" w:hAnsi="Roboto" w:cs="Segoe UI Emoji"/>
          <w:bCs w:val="0"/>
          <w:color w:val="auto"/>
          <w:szCs w:val="24"/>
        </w:rPr>
        <w:t>privilégiée au sein de l’ent</w:t>
      </w:r>
      <w:r w:rsidR="00AA5419" w:rsidRPr="00613034">
        <w:rPr>
          <w:rFonts w:ascii="Roboto" w:hAnsi="Roboto" w:cs="Segoe UI Emoji"/>
          <w:bCs w:val="0"/>
          <w:color w:val="auto"/>
          <w:szCs w:val="24"/>
        </w:rPr>
        <w:t xml:space="preserve">reprise et que chaque </w:t>
      </w:r>
      <w:r w:rsidR="00BA65E7">
        <w:rPr>
          <w:rFonts w:ascii="Roboto" w:hAnsi="Roboto" w:cs="Segoe UI Emoji"/>
          <w:bCs w:val="0"/>
          <w:color w:val="auto"/>
          <w:szCs w:val="24"/>
        </w:rPr>
        <w:t xml:space="preserve">salarié </w:t>
      </w:r>
      <w:r w:rsidR="00AA5419" w:rsidRPr="00613034">
        <w:rPr>
          <w:rFonts w:ascii="Roboto" w:hAnsi="Roboto" w:cs="Segoe UI Emoji"/>
          <w:bCs w:val="0"/>
          <w:color w:val="auto"/>
          <w:szCs w:val="24"/>
        </w:rPr>
        <w:t>soi</w:t>
      </w:r>
      <w:r w:rsidR="001A7F19" w:rsidRPr="00613034">
        <w:rPr>
          <w:rFonts w:ascii="Roboto" w:hAnsi="Roboto" w:cs="Segoe UI Emoji"/>
          <w:bCs w:val="0"/>
          <w:color w:val="auto"/>
          <w:szCs w:val="24"/>
        </w:rPr>
        <w:t xml:space="preserve">t </w:t>
      </w:r>
      <w:r w:rsidR="00DD2E65">
        <w:rPr>
          <w:rFonts w:ascii="Roboto" w:hAnsi="Roboto" w:cs="Segoe UI Emoji"/>
          <w:bCs w:val="0"/>
          <w:color w:val="auto"/>
          <w:szCs w:val="24"/>
        </w:rPr>
        <w:t xml:space="preserve">très </w:t>
      </w:r>
      <w:r w:rsidR="00AA5419" w:rsidRPr="00613034">
        <w:rPr>
          <w:rFonts w:ascii="Roboto" w:hAnsi="Roboto" w:cs="Segoe UI Emoji"/>
          <w:bCs w:val="0"/>
          <w:color w:val="auto"/>
          <w:szCs w:val="24"/>
        </w:rPr>
        <w:t>régulièrement présent dans les locaux de l’entreprise.</w:t>
      </w:r>
    </w:p>
    <w:p w14:paraId="0AA5820C" w14:textId="77777777" w:rsidR="00E47FC6" w:rsidRPr="00613034" w:rsidRDefault="00E47FC6" w:rsidP="00FA43E1">
      <w:pPr>
        <w:autoSpaceDE w:val="0"/>
        <w:autoSpaceDN w:val="0"/>
        <w:adjustRightInd w:val="0"/>
        <w:spacing w:before="0"/>
        <w:rPr>
          <w:rFonts w:ascii="Roboto" w:hAnsi="Roboto" w:cs="Segoe UI Emoji"/>
          <w:bCs w:val="0"/>
          <w:color w:val="auto"/>
          <w:szCs w:val="24"/>
        </w:rPr>
      </w:pPr>
    </w:p>
    <w:p w14:paraId="5351FF89" w14:textId="3EFFE780" w:rsidR="00AA5419" w:rsidRPr="00C462F5" w:rsidRDefault="00973C0C" w:rsidP="00C462F5">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lastRenderedPageBreak/>
        <w:t>Ainsi, en dehors des cas de recours au télétravail exceptionnel prévu à l’article 6 du présent accord ainsi que des situations particulières évoquées à l’article 3.2, il est convenu de limiter le nombre de jours de télétravail à 10 jours maximum par mois</w:t>
      </w:r>
      <w:r w:rsidRPr="00485F7E">
        <w:rPr>
          <w:rStyle w:val="Appelnotedebasdep"/>
          <w:rFonts w:ascii="Roboto" w:hAnsi="Roboto" w:cs="Segoe UI Emoji"/>
          <w:bCs w:val="0"/>
          <w:color w:val="auto"/>
          <w:sz w:val="16"/>
          <w:szCs w:val="16"/>
        </w:rPr>
        <w:footnoteReference w:id="1"/>
      </w:r>
      <w:r w:rsidRPr="00613034">
        <w:rPr>
          <w:rFonts w:ascii="Roboto" w:hAnsi="Roboto" w:cs="Segoe UI Emoji"/>
          <w:bCs w:val="0"/>
          <w:color w:val="auto"/>
          <w:szCs w:val="24"/>
        </w:rPr>
        <w:t xml:space="preserve"> dans la limite de </w:t>
      </w:r>
      <w:r w:rsidR="00AA5419" w:rsidRPr="00C462F5">
        <w:rPr>
          <w:rFonts w:ascii="Roboto" w:hAnsi="Roboto" w:cs="Segoe UI Emoji"/>
          <w:bCs w:val="0"/>
          <w:color w:val="auto"/>
          <w:szCs w:val="24"/>
        </w:rPr>
        <w:t>1 à 2 jours par semaine, au choix du salarié</w:t>
      </w:r>
      <w:r w:rsidR="00C462F5">
        <w:rPr>
          <w:rFonts w:ascii="Roboto" w:hAnsi="Roboto" w:cs="Segoe UI Emoji"/>
          <w:bCs w:val="0"/>
          <w:color w:val="auto"/>
          <w:szCs w:val="24"/>
        </w:rPr>
        <w:t>.</w:t>
      </w:r>
    </w:p>
    <w:p w14:paraId="113F2233" w14:textId="77777777" w:rsidR="00D07B1C" w:rsidRPr="00613034" w:rsidRDefault="00D07B1C" w:rsidP="00391B44">
      <w:pPr>
        <w:pStyle w:val="Sansinterligne"/>
        <w:rPr>
          <w:rFonts w:ascii="Roboto" w:hAnsi="Roboto"/>
          <w:color w:val="auto"/>
        </w:rPr>
      </w:pPr>
    </w:p>
    <w:p w14:paraId="578D1DD4" w14:textId="75CE51FB" w:rsidR="00700985" w:rsidRPr="00613034" w:rsidRDefault="00611168" w:rsidP="00391B44">
      <w:pPr>
        <w:pStyle w:val="Sansinterligne"/>
        <w:rPr>
          <w:rFonts w:ascii="Roboto" w:hAnsi="Roboto"/>
          <w:color w:val="auto"/>
        </w:rPr>
      </w:pPr>
      <w:r w:rsidRPr="00613034">
        <w:rPr>
          <w:rFonts w:ascii="Roboto" w:hAnsi="Roboto"/>
          <w:color w:val="auto"/>
        </w:rPr>
        <w:t>Le</w:t>
      </w:r>
      <w:r w:rsidR="00D07B1C" w:rsidRPr="00613034">
        <w:rPr>
          <w:rFonts w:ascii="Roboto" w:hAnsi="Roboto"/>
          <w:color w:val="auto"/>
        </w:rPr>
        <w:t xml:space="preserve"> </w:t>
      </w:r>
      <w:r w:rsidR="00391B44" w:rsidRPr="00613034">
        <w:rPr>
          <w:rFonts w:ascii="Roboto" w:hAnsi="Roboto"/>
          <w:color w:val="auto"/>
        </w:rPr>
        <w:t>nombre de jours effectifs de présence hebdomadaire sur site constituant le principe de décompte pour positionner d</w:t>
      </w:r>
      <w:r w:rsidR="0080647D" w:rsidRPr="00613034">
        <w:rPr>
          <w:rFonts w:ascii="Roboto" w:hAnsi="Roboto"/>
          <w:color w:val="auto"/>
        </w:rPr>
        <w:t>es jours de</w:t>
      </w:r>
      <w:r w:rsidR="00391B44" w:rsidRPr="00613034">
        <w:rPr>
          <w:rFonts w:ascii="Roboto" w:hAnsi="Roboto"/>
          <w:color w:val="auto"/>
        </w:rPr>
        <w:t xml:space="preserve"> télétravail, les jours d’absence/non travaillés dans la semaine</w:t>
      </w:r>
      <w:r w:rsidR="009B18BF" w:rsidRPr="00613034">
        <w:rPr>
          <w:rFonts w:ascii="Roboto" w:hAnsi="Roboto"/>
          <w:color w:val="auto"/>
        </w:rPr>
        <w:t>,</w:t>
      </w:r>
      <w:r w:rsidR="00391B44" w:rsidRPr="00613034">
        <w:rPr>
          <w:rFonts w:ascii="Roboto" w:hAnsi="Roboto"/>
          <w:color w:val="auto"/>
        </w:rPr>
        <w:t xml:space="preserve"> pour quelle que raison que ce soit (jour férié, congés, RTT, maladie, journées école pour les alternants, etc.)</w:t>
      </w:r>
      <w:r w:rsidR="009B18BF" w:rsidRPr="00613034">
        <w:rPr>
          <w:rFonts w:ascii="Roboto" w:hAnsi="Roboto"/>
          <w:color w:val="auto"/>
        </w:rPr>
        <w:t>,</w:t>
      </w:r>
      <w:r w:rsidR="00391B44" w:rsidRPr="00613034">
        <w:rPr>
          <w:rFonts w:ascii="Roboto" w:hAnsi="Roboto"/>
          <w:color w:val="auto"/>
        </w:rPr>
        <w:t xml:space="preserve"> seront déduits d’autant des jour</w:t>
      </w:r>
      <w:r w:rsidR="009B18BF" w:rsidRPr="00613034">
        <w:rPr>
          <w:rFonts w:ascii="Roboto" w:hAnsi="Roboto"/>
          <w:color w:val="auto"/>
        </w:rPr>
        <w:t>née</w:t>
      </w:r>
      <w:r w:rsidR="00391B44" w:rsidRPr="00613034">
        <w:rPr>
          <w:rFonts w:ascii="Roboto" w:hAnsi="Roboto"/>
          <w:color w:val="auto"/>
        </w:rPr>
        <w:t>s de télétravail</w:t>
      </w:r>
      <w:r w:rsidR="0080647D" w:rsidRPr="00613034">
        <w:rPr>
          <w:rFonts w:ascii="Roboto" w:hAnsi="Roboto"/>
          <w:color w:val="auto"/>
        </w:rPr>
        <w:t>.</w:t>
      </w:r>
    </w:p>
    <w:p w14:paraId="298D286A" w14:textId="77777777" w:rsidR="00700985" w:rsidRPr="00613034" w:rsidRDefault="00700985" w:rsidP="00391B44">
      <w:pPr>
        <w:pStyle w:val="Sansinterligne"/>
        <w:rPr>
          <w:rFonts w:ascii="Roboto" w:hAnsi="Roboto"/>
          <w:color w:val="auto"/>
        </w:rPr>
      </w:pPr>
    </w:p>
    <w:p w14:paraId="0F8CAB5F" w14:textId="70C9916E" w:rsidR="004F43B1" w:rsidRDefault="00391B44" w:rsidP="00391B44">
      <w:pPr>
        <w:pStyle w:val="Sansinterligne"/>
        <w:rPr>
          <w:rFonts w:ascii="Roboto" w:hAnsi="Roboto"/>
          <w:color w:val="auto"/>
        </w:rPr>
      </w:pPr>
      <w:r w:rsidRPr="00613034">
        <w:rPr>
          <w:rFonts w:ascii="Roboto" w:hAnsi="Roboto"/>
          <w:color w:val="auto"/>
        </w:rPr>
        <w:t>Ainsi, chaque jour</w:t>
      </w:r>
      <w:r w:rsidR="009B18BF" w:rsidRPr="00613034">
        <w:rPr>
          <w:rFonts w:ascii="Roboto" w:hAnsi="Roboto"/>
          <w:color w:val="auto"/>
        </w:rPr>
        <w:t xml:space="preserve"> </w:t>
      </w:r>
      <w:r w:rsidRPr="00613034">
        <w:rPr>
          <w:rFonts w:ascii="Roboto" w:hAnsi="Roboto"/>
          <w:color w:val="auto"/>
        </w:rPr>
        <w:t xml:space="preserve">d’absence du </w:t>
      </w:r>
      <w:r w:rsidR="00BA65E7">
        <w:rPr>
          <w:rFonts w:ascii="Roboto" w:hAnsi="Roboto"/>
          <w:color w:val="auto"/>
        </w:rPr>
        <w:t xml:space="preserve">salarié </w:t>
      </w:r>
      <w:r w:rsidRPr="00613034">
        <w:rPr>
          <w:rFonts w:ascii="Roboto" w:hAnsi="Roboto"/>
          <w:color w:val="auto"/>
        </w:rPr>
        <w:t>défalque une journée de télétravail sur la semaine concernée.</w:t>
      </w:r>
      <w:r w:rsidR="007C7880" w:rsidRPr="00613034">
        <w:rPr>
          <w:rFonts w:ascii="Roboto" w:hAnsi="Roboto"/>
          <w:color w:val="auto"/>
        </w:rPr>
        <w:t xml:space="preserve"> </w:t>
      </w:r>
      <w:r w:rsidR="004F43B1" w:rsidRPr="00613034">
        <w:rPr>
          <w:rFonts w:ascii="Roboto" w:hAnsi="Roboto"/>
          <w:color w:val="auto"/>
        </w:rPr>
        <w:t>En cas d’absence</w:t>
      </w:r>
      <w:r w:rsidR="00485F7E">
        <w:rPr>
          <w:rFonts w:ascii="Roboto" w:hAnsi="Roboto"/>
          <w:color w:val="auto"/>
        </w:rPr>
        <w:t xml:space="preserve"> </w:t>
      </w:r>
      <w:r w:rsidR="004F43B1" w:rsidRPr="00613034">
        <w:rPr>
          <w:rFonts w:ascii="Roboto" w:hAnsi="Roboto"/>
          <w:color w:val="auto"/>
        </w:rPr>
        <w:t>d</w:t>
      </w:r>
      <w:r w:rsidR="0080647D" w:rsidRPr="00613034">
        <w:rPr>
          <w:rFonts w:ascii="Roboto" w:hAnsi="Roboto"/>
          <w:color w:val="auto"/>
        </w:rPr>
        <w:t xml:space="preserve">u </w:t>
      </w:r>
      <w:r w:rsidR="00BA65E7">
        <w:rPr>
          <w:rFonts w:ascii="Roboto" w:hAnsi="Roboto"/>
          <w:color w:val="auto"/>
        </w:rPr>
        <w:t xml:space="preserve">salarié </w:t>
      </w:r>
      <w:bookmarkStart w:id="31" w:name="_Hlk161412249"/>
      <w:r w:rsidR="00485F7E">
        <w:rPr>
          <w:rFonts w:ascii="Roboto" w:hAnsi="Roboto"/>
          <w:color w:val="auto"/>
        </w:rPr>
        <w:t>(quel qu’en soit le motif)</w:t>
      </w:r>
      <w:r w:rsidR="00485F7E" w:rsidRPr="00613034">
        <w:rPr>
          <w:rFonts w:ascii="Roboto" w:hAnsi="Roboto"/>
          <w:color w:val="auto"/>
        </w:rPr>
        <w:t xml:space="preserve"> </w:t>
      </w:r>
      <w:bookmarkEnd w:id="31"/>
      <w:r w:rsidR="0080647D" w:rsidRPr="00613034">
        <w:rPr>
          <w:rFonts w:ascii="Roboto" w:hAnsi="Roboto"/>
          <w:color w:val="auto"/>
        </w:rPr>
        <w:t xml:space="preserve">de </w:t>
      </w:r>
      <w:r w:rsidR="004F43B1" w:rsidRPr="00613034">
        <w:rPr>
          <w:rFonts w:ascii="Roboto" w:hAnsi="Roboto"/>
          <w:color w:val="auto"/>
        </w:rPr>
        <w:t>3 jours ou plus sur une même semaine, les jours restant à travailler sur ladite semaine le seront donc obligatoirement en présentiel.</w:t>
      </w:r>
    </w:p>
    <w:p w14:paraId="2E80B97F" w14:textId="77777777" w:rsidR="00485F7E" w:rsidRPr="00613034" w:rsidRDefault="00485F7E" w:rsidP="00485F7E">
      <w:pPr>
        <w:pStyle w:val="Sansinterligne"/>
        <w:rPr>
          <w:rFonts w:ascii="Roboto" w:hAnsi="Roboto"/>
          <w:color w:val="auto"/>
        </w:rPr>
      </w:pPr>
    </w:p>
    <w:p w14:paraId="11CE32D4" w14:textId="70347747" w:rsidR="00485F7E" w:rsidRPr="00613034" w:rsidRDefault="00485F7E" w:rsidP="00391B44">
      <w:pPr>
        <w:pStyle w:val="Sansinterligne"/>
        <w:rPr>
          <w:rFonts w:ascii="Roboto" w:hAnsi="Roboto"/>
          <w:color w:val="auto"/>
        </w:rPr>
      </w:pPr>
      <w:r w:rsidRPr="00613034">
        <w:rPr>
          <w:rFonts w:ascii="Roboto" w:hAnsi="Roboto"/>
          <w:color w:val="auto"/>
        </w:rPr>
        <w:t xml:space="preserve">En dehors des exceptions mentionnées aux articles 3.2 et 6 du présent accord, aucune dérogation </w:t>
      </w:r>
      <w:r>
        <w:rPr>
          <w:rFonts w:ascii="Roboto" w:hAnsi="Roboto"/>
          <w:color w:val="auto"/>
        </w:rPr>
        <w:t xml:space="preserve">aux </w:t>
      </w:r>
      <w:r w:rsidRPr="00613034">
        <w:rPr>
          <w:rFonts w:ascii="Roboto" w:hAnsi="Roboto"/>
          <w:color w:val="auto"/>
        </w:rPr>
        <w:t>plafonds</w:t>
      </w:r>
      <w:r>
        <w:rPr>
          <w:rFonts w:ascii="Roboto" w:hAnsi="Roboto"/>
          <w:color w:val="auto"/>
        </w:rPr>
        <w:t xml:space="preserve"> </w:t>
      </w:r>
      <w:bookmarkStart w:id="32" w:name="_Hlk161412185"/>
      <w:r>
        <w:rPr>
          <w:rFonts w:ascii="Roboto" w:hAnsi="Roboto"/>
          <w:color w:val="auto"/>
        </w:rPr>
        <w:t>(mensuel et hebdomadaire)</w:t>
      </w:r>
      <w:bookmarkStart w:id="33" w:name="_Hlk161412368"/>
      <w:r w:rsidRPr="00613034">
        <w:rPr>
          <w:rFonts w:ascii="Roboto" w:hAnsi="Roboto"/>
          <w:color w:val="auto"/>
        </w:rPr>
        <w:t xml:space="preserve"> </w:t>
      </w:r>
      <w:bookmarkEnd w:id="32"/>
      <w:r>
        <w:rPr>
          <w:rFonts w:ascii="Roboto" w:hAnsi="Roboto"/>
          <w:color w:val="auto"/>
        </w:rPr>
        <w:t xml:space="preserve">susvisés </w:t>
      </w:r>
      <w:bookmarkEnd w:id="33"/>
      <w:r w:rsidRPr="00613034">
        <w:rPr>
          <w:rFonts w:ascii="Roboto" w:hAnsi="Roboto"/>
          <w:color w:val="auto"/>
        </w:rPr>
        <w:t>ne sera accordée.</w:t>
      </w:r>
    </w:p>
    <w:p w14:paraId="78C0AF8C" w14:textId="77777777" w:rsidR="00167AAD" w:rsidRPr="00613034" w:rsidRDefault="00167AAD" w:rsidP="00391B44">
      <w:pPr>
        <w:pStyle w:val="Sansinterligne"/>
        <w:rPr>
          <w:rFonts w:ascii="Roboto" w:hAnsi="Roboto"/>
          <w:color w:val="auto"/>
        </w:rPr>
      </w:pPr>
    </w:p>
    <w:p w14:paraId="4F15EB20" w14:textId="33D92791" w:rsidR="004F43B1" w:rsidRPr="00613034" w:rsidRDefault="00485F7E" w:rsidP="00391B44">
      <w:pPr>
        <w:pStyle w:val="Sansinterligne"/>
        <w:rPr>
          <w:rFonts w:ascii="Roboto" w:hAnsi="Roboto"/>
          <w:color w:val="auto"/>
        </w:rPr>
      </w:pPr>
      <w:bookmarkStart w:id="34" w:name="_Hlk161412291"/>
      <w:r>
        <w:rPr>
          <w:rFonts w:ascii="Roboto" w:hAnsi="Roboto"/>
          <w:color w:val="auto"/>
        </w:rPr>
        <w:t>A titre exceptionnel</w:t>
      </w:r>
      <w:r w:rsidR="004F43B1" w:rsidRPr="00613034">
        <w:rPr>
          <w:rFonts w:ascii="Roboto" w:hAnsi="Roboto"/>
          <w:color w:val="auto"/>
        </w:rPr>
        <w:t>,</w:t>
      </w:r>
      <w:r w:rsidR="00B424CD" w:rsidRPr="00613034">
        <w:rPr>
          <w:rFonts w:ascii="Roboto" w:hAnsi="Roboto"/>
          <w:color w:val="auto"/>
        </w:rPr>
        <w:t xml:space="preserve"> </w:t>
      </w:r>
      <w:bookmarkEnd w:id="34"/>
      <w:r w:rsidR="004F43B1" w:rsidRPr="00613034">
        <w:rPr>
          <w:rFonts w:ascii="Roboto" w:hAnsi="Roboto"/>
          <w:color w:val="auto"/>
        </w:rPr>
        <w:t>dans</w:t>
      </w:r>
      <w:r w:rsidR="00167AAD" w:rsidRPr="00613034">
        <w:rPr>
          <w:rFonts w:ascii="Roboto" w:hAnsi="Roboto"/>
          <w:color w:val="auto"/>
        </w:rPr>
        <w:t xml:space="preserve"> les situations individuelles mentionnées à l’article 3.2 du présent accord</w:t>
      </w:r>
      <w:r w:rsidR="0080647D" w:rsidRPr="00613034">
        <w:rPr>
          <w:rFonts w:ascii="Roboto" w:hAnsi="Roboto"/>
          <w:color w:val="auto"/>
        </w:rPr>
        <w:t xml:space="preserve">, </w:t>
      </w:r>
      <w:r w:rsidR="00F13121" w:rsidRPr="00613034">
        <w:rPr>
          <w:rFonts w:ascii="Roboto" w:hAnsi="Roboto"/>
          <w:color w:val="auto"/>
        </w:rPr>
        <w:t>il peut être envisagé, au cas par cas, de mettre temporairement en place un</w:t>
      </w:r>
      <w:r w:rsidR="004F43B1" w:rsidRPr="00613034">
        <w:rPr>
          <w:rFonts w:ascii="Roboto" w:hAnsi="Roboto"/>
          <w:color w:val="auto"/>
        </w:rPr>
        <w:t xml:space="preserve"> </w:t>
      </w:r>
      <w:r w:rsidR="00F13121" w:rsidRPr="00613034">
        <w:rPr>
          <w:rFonts w:ascii="Roboto" w:hAnsi="Roboto"/>
          <w:color w:val="auto"/>
        </w:rPr>
        <w:t>rythme de télétravail dérogatoire</w:t>
      </w:r>
      <w:r w:rsidR="009B18BF" w:rsidRPr="00613034">
        <w:rPr>
          <w:rFonts w:ascii="Roboto" w:hAnsi="Roboto"/>
          <w:color w:val="auto"/>
        </w:rPr>
        <w:t>,</w:t>
      </w:r>
      <w:r w:rsidR="00F13121" w:rsidRPr="00613034">
        <w:rPr>
          <w:rFonts w:ascii="Roboto" w:hAnsi="Roboto"/>
          <w:color w:val="auto"/>
        </w:rPr>
        <w:t xml:space="preserve"> selon les modalités prévues </w:t>
      </w:r>
      <w:r w:rsidR="004F43B1" w:rsidRPr="00613034">
        <w:rPr>
          <w:rFonts w:ascii="Roboto" w:hAnsi="Roboto"/>
          <w:color w:val="auto"/>
        </w:rPr>
        <w:t>à l’article susvisé</w:t>
      </w:r>
      <w:r w:rsidR="009B18BF" w:rsidRPr="00613034">
        <w:rPr>
          <w:rFonts w:ascii="Roboto" w:hAnsi="Roboto"/>
          <w:color w:val="auto"/>
        </w:rPr>
        <w:t>,</w:t>
      </w:r>
      <w:r w:rsidR="004F43B1" w:rsidRPr="00613034">
        <w:rPr>
          <w:rFonts w:ascii="Roboto" w:hAnsi="Roboto"/>
          <w:color w:val="auto"/>
        </w:rPr>
        <w:t xml:space="preserve"> et</w:t>
      </w:r>
      <w:r w:rsidR="00F13121" w:rsidRPr="00613034">
        <w:rPr>
          <w:rFonts w:ascii="Roboto" w:hAnsi="Roboto"/>
          <w:color w:val="auto"/>
        </w:rPr>
        <w:t xml:space="preserve"> dans la limite de 3 jours par semaine</w:t>
      </w:r>
      <w:r w:rsidR="004F43B1" w:rsidRPr="00613034">
        <w:rPr>
          <w:rFonts w:ascii="Roboto" w:hAnsi="Roboto"/>
          <w:color w:val="auto"/>
        </w:rPr>
        <w:t>.</w:t>
      </w:r>
    </w:p>
    <w:p w14:paraId="6230F537" w14:textId="77777777" w:rsidR="00303E7B" w:rsidRDefault="00303E7B" w:rsidP="00734A5B">
      <w:pPr>
        <w:autoSpaceDE w:val="0"/>
        <w:autoSpaceDN w:val="0"/>
        <w:adjustRightInd w:val="0"/>
        <w:spacing w:before="0"/>
        <w:rPr>
          <w:rFonts w:ascii="Roboto" w:hAnsi="Roboto" w:cs="Segoe UI Emoji"/>
          <w:bCs w:val="0"/>
          <w:color w:val="auto"/>
          <w:szCs w:val="24"/>
        </w:rPr>
      </w:pPr>
    </w:p>
    <w:p w14:paraId="1E2BE3F6" w14:textId="77777777" w:rsidR="00303E7B" w:rsidRDefault="00303E7B" w:rsidP="00734A5B">
      <w:pPr>
        <w:autoSpaceDE w:val="0"/>
        <w:autoSpaceDN w:val="0"/>
        <w:adjustRightInd w:val="0"/>
        <w:spacing w:before="0"/>
        <w:rPr>
          <w:rFonts w:ascii="Roboto" w:hAnsi="Roboto" w:cs="Segoe UI Emoji"/>
          <w:bCs w:val="0"/>
          <w:color w:val="auto"/>
          <w:szCs w:val="24"/>
        </w:rPr>
      </w:pPr>
    </w:p>
    <w:p w14:paraId="4BFC76BE" w14:textId="502979DC" w:rsidR="00303E7B" w:rsidRPr="00613034" w:rsidRDefault="00303E7B" w:rsidP="00985D02">
      <w:pPr>
        <w:pStyle w:val="Titre3"/>
        <w:spacing w:before="0"/>
        <w:rPr>
          <w:rFonts w:ascii="Roboto" w:hAnsi="Roboto" w:cstheme="majorHAnsi"/>
          <w:b/>
          <w:color w:val="auto"/>
          <w:u w:val="single"/>
        </w:rPr>
      </w:pPr>
      <w:bookmarkStart w:id="35" w:name="_Toc162259784"/>
      <w:r w:rsidRPr="00613034">
        <w:rPr>
          <w:rFonts w:ascii="Roboto" w:hAnsi="Roboto" w:cstheme="majorHAnsi"/>
          <w:b/>
          <w:color w:val="auto"/>
          <w:u w:val="single"/>
        </w:rPr>
        <w:t>5.3</w:t>
      </w:r>
      <w:r w:rsidR="00156AA6" w:rsidRPr="00613034">
        <w:rPr>
          <w:rFonts w:ascii="Roboto" w:hAnsi="Roboto" w:cstheme="majorHAnsi"/>
          <w:b/>
          <w:color w:val="auto"/>
          <w:u w:val="single"/>
        </w:rPr>
        <w:t>. Organisation et</w:t>
      </w:r>
      <w:r w:rsidR="009B18BF" w:rsidRPr="00613034">
        <w:rPr>
          <w:rFonts w:ascii="Roboto" w:hAnsi="Roboto" w:cstheme="majorHAnsi"/>
          <w:b/>
          <w:color w:val="auto"/>
          <w:u w:val="single"/>
        </w:rPr>
        <w:t xml:space="preserve"> p</w:t>
      </w:r>
      <w:r w:rsidR="00985D02" w:rsidRPr="00613034">
        <w:rPr>
          <w:rFonts w:ascii="Roboto" w:hAnsi="Roboto" w:cstheme="majorHAnsi"/>
          <w:b/>
          <w:color w:val="auto"/>
          <w:u w:val="single"/>
        </w:rPr>
        <w:t>lanification</w:t>
      </w:r>
      <w:r w:rsidRPr="00613034">
        <w:rPr>
          <w:rFonts w:ascii="Roboto" w:hAnsi="Roboto" w:cstheme="majorHAnsi"/>
          <w:b/>
          <w:color w:val="auto"/>
          <w:u w:val="single"/>
        </w:rPr>
        <w:t xml:space="preserve"> du télétravail</w:t>
      </w:r>
      <w:bookmarkEnd w:id="35"/>
      <w:r w:rsidRPr="00613034">
        <w:rPr>
          <w:rFonts w:ascii="Roboto" w:hAnsi="Roboto" w:cstheme="majorHAnsi"/>
          <w:b/>
          <w:color w:val="auto"/>
          <w:u w:val="single"/>
        </w:rPr>
        <w:t xml:space="preserve"> </w:t>
      </w:r>
    </w:p>
    <w:p w14:paraId="6D2D0E0B" w14:textId="77777777" w:rsidR="0096708A" w:rsidRPr="00613034" w:rsidRDefault="0096708A" w:rsidP="00734A5B">
      <w:pPr>
        <w:autoSpaceDE w:val="0"/>
        <w:autoSpaceDN w:val="0"/>
        <w:adjustRightInd w:val="0"/>
        <w:spacing w:before="0"/>
        <w:rPr>
          <w:rFonts w:ascii="Roboto" w:hAnsi="Roboto" w:cs="Segoe UI Emoji"/>
          <w:bCs w:val="0"/>
          <w:color w:val="auto"/>
          <w:szCs w:val="24"/>
        </w:rPr>
      </w:pPr>
    </w:p>
    <w:p w14:paraId="0A9FDFAF" w14:textId="171FBFF1" w:rsidR="00CE528F" w:rsidRPr="00613034" w:rsidRDefault="00BA5B62" w:rsidP="00BA5B62">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Le télétravail doit être exécuté </w:t>
      </w:r>
      <w:r w:rsidR="00DE5D6F" w:rsidRPr="00613034">
        <w:rPr>
          <w:rFonts w:ascii="Roboto" w:hAnsi="Roboto" w:cs="Segoe UI Emoji"/>
          <w:bCs w:val="0"/>
          <w:color w:val="auto"/>
          <w:szCs w:val="24"/>
        </w:rPr>
        <w:t xml:space="preserve">par </w:t>
      </w:r>
      <w:r w:rsidRPr="00613034">
        <w:rPr>
          <w:rFonts w:ascii="Roboto" w:hAnsi="Roboto" w:cs="Segoe UI Emoji"/>
          <w:bCs w:val="0"/>
          <w:color w:val="auto"/>
          <w:szCs w:val="24"/>
        </w:rPr>
        <w:t>journée complète</w:t>
      </w:r>
      <w:r w:rsidR="0022039E">
        <w:rPr>
          <w:rFonts w:ascii="Roboto" w:hAnsi="Roboto" w:cs="Segoe UI Emoji"/>
          <w:bCs w:val="0"/>
          <w:color w:val="auto"/>
          <w:szCs w:val="24"/>
        </w:rPr>
        <w:t xml:space="preserve">. A titre exceptionnel, le manager peut autoriser l’exécution </w:t>
      </w:r>
      <w:r w:rsidR="00C475E0">
        <w:rPr>
          <w:rFonts w:ascii="Roboto" w:hAnsi="Roboto" w:cs="Segoe UI Emoji"/>
          <w:bCs w:val="0"/>
          <w:color w:val="auto"/>
          <w:szCs w:val="24"/>
        </w:rPr>
        <w:t xml:space="preserve">du télétravail </w:t>
      </w:r>
      <w:r w:rsidR="0022039E">
        <w:rPr>
          <w:rFonts w:ascii="Roboto" w:hAnsi="Roboto" w:cs="Segoe UI Emoji"/>
          <w:bCs w:val="0"/>
          <w:color w:val="auto"/>
          <w:szCs w:val="24"/>
        </w:rPr>
        <w:t xml:space="preserve">par demi-journée, étant précisé que l’allocation forfaitaire prévue à l’article 7.5 du présent accord ne sera dans ce cas pas due au </w:t>
      </w:r>
      <w:r w:rsidR="000D1540">
        <w:rPr>
          <w:rFonts w:ascii="Roboto" w:hAnsi="Roboto" w:cs="Segoe UI Emoji"/>
          <w:bCs w:val="0"/>
          <w:color w:val="auto"/>
          <w:szCs w:val="24"/>
        </w:rPr>
        <w:t>salarié</w:t>
      </w:r>
      <w:r w:rsidR="0022039E">
        <w:rPr>
          <w:rFonts w:ascii="Roboto" w:hAnsi="Roboto" w:cs="Segoe UI Emoji"/>
          <w:bCs w:val="0"/>
          <w:color w:val="auto"/>
          <w:szCs w:val="24"/>
        </w:rPr>
        <w:t xml:space="preserve">. </w:t>
      </w:r>
    </w:p>
    <w:p w14:paraId="0D75E1AF" w14:textId="77777777" w:rsidR="00CE528F" w:rsidRPr="00613034" w:rsidRDefault="00CE528F" w:rsidP="00BA5B62">
      <w:pPr>
        <w:autoSpaceDE w:val="0"/>
        <w:autoSpaceDN w:val="0"/>
        <w:adjustRightInd w:val="0"/>
        <w:spacing w:before="0"/>
        <w:rPr>
          <w:rFonts w:ascii="Roboto" w:hAnsi="Roboto" w:cs="Segoe UI Emoji"/>
          <w:bCs w:val="0"/>
          <w:color w:val="auto"/>
          <w:szCs w:val="24"/>
        </w:rPr>
      </w:pPr>
    </w:p>
    <w:p w14:paraId="473E5282" w14:textId="57CFB750" w:rsidR="00BA5B62" w:rsidRPr="00613034" w:rsidRDefault="00BA5B62" w:rsidP="00BA5B62">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Les journées de télétravail non exécutées sur la semaine</w:t>
      </w:r>
      <w:r w:rsidR="00B424CD" w:rsidRPr="00613034">
        <w:rPr>
          <w:rFonts w:ascii="Roboto" w:hAnsi="Roboto" w:cs="Segoe UI Emoji"/>
          <w:bCs w:val="0"/>
          <w:color w:val="auto"/>
          <w:szCs w:val="24"/>
        </w:rPr>
        <w:t>, quel qu’en soit le motif,</w:t>
      </w:r>
      <w:r w:rsidRPr="00613034">
        <w:rPr>
          <w:rFonts w:ascii="Roboto" w:hAnsi="Roboto" w:cs="Segoe UI Emoji"/>
          <w:bCs w:val="0"/>
          <w:color w:val="auto"/>
          <w:szCs w:val="24"/>
        </w:rPr>
        <w:t xml:space="preserve"> n’ont pas vocation à être reportées</w:t>
      </w:r>
      <w:r w:rsidR="00B424CD" w:rsidRPr="00613034">
        <w:rPr>
          <w:rFonts w:ascii="Roboto" w:hAnsi="Roboto" w:cs="Segoe UI Emoji"/>
          <w:bCs w:val="0"/>
          <w:color w:val="auto"/>
          <w:szCs w:val="24"/>
        </w:rPr>
        <w:t>.</w:t>
      </w:r>
    </w:p>
    <w:p w14:paraId="6282E53E" w14:textId="77777777" w:rsidR="00BA5B62" w:rsidRPr="00613034" w:rsidRDefault="00BA5B62" w:rsidP="0096708A">
      <w:pPr>
        <w:pStyle w:val="Sansinterligne"/>
        <w:rPr>
          <w:rFonts w:ascii="Roboto" w:hAnsi="Roboto"/>
          <w:color w:val="auto"/>
        </w:rPr>
      </w:pPr>
    </w:p>
    <w:p w14:paraId="12086E43" w14:textId="77777777" w:rsidR="0080647D" w:rsidRPr="00613034" w:rsidRDefault="0096708A" w:rsidP="0096708A">
      <w:pPr>
        <w:pStyle w:val="Sansinterligne"/>
        <w:rPr>
          <w:rFonts w:ascii="Roboto" w:hAnsi="Roboto"/>
          <w:color w:val="auto"/>
        </w:rPr>
      </w:pPr>
      <w:r w:rsidRPr="00613034">
        <w:rPr>
          <w:rFonts w:ascii="Roboto" w:hAnsi="Roboto"/>
          <w:color w:val="auto"/>
        </w:rPr>
        <w:t xml:space="preserve">La fonction managériale est clé dans </w:t>
      </w:r>
      <w:r w:rsidR="00DE5D6F" w:rsidRPr="00613034">
        <w:rPr>
          <w:rFonts w:ascii="Roboto" w:hAnsi="Roboto"/>
          <w:color w:val="auto"/>
        </w:rPr>
        <w:t>l</w:t>
      </w:r>
      <w:r w:rsidR="009B18BF" w:rsidRPr="00613034">
        <w:rPr>
          <w:rFonts w:ascii="Roboto" w:hAnsi="Roboto"/>
          <w:color w:val="auto"/>
        </w:rPr>
        <w:t xml:space="preserve">e cadre du suivi et de la </w:t>
      </w:r>
      <w:r w:rsidR="00DE5D6F" w:rsidRPr="00613034">
        <w:rPr>
          <w:rFonts w:ascii="Roboto" w:hAnsi="Roboto"/>
          <w:color w:val="auto"/>
        </w:rPr>
        <w:t xml:space="preserve">planification </w:t>
      </w:r>
      <w:r w:rsidRPr="00613034">
        <w:rPr>
          <w:rFonts w:ascii="Roboto" w:hAnsi="Roboto"/>
          <w:color w:val="auto"/>
        </w:rPr>
        <w:t>du télétravail</w:t>
      </w:r>
      <w:r w:rsidR="00DE5D6F" w:rsidRPr="00613034">
        <w:rPr>
          <w:rFonts w:ascii="Roboto" w:hAnsi="Roboto"/>
          <w:color w:val="auto"/>
        </w:rPr>
        <w:t>.</w:t>
      </w:r>
      <w:r w:rsidR="0080647D" w:rsidRPr="00613034">
        <w:rPr>
          <w:rFonts w:ascii="Roboto" w:hAnsi="Roboto"/>
          <w:color w:val="auto"/>
        </w:rPr>
        <w:t xml:space="preserve"> </w:t>
      </w:r>
    </w:p>
    <w:p w14:paraId="4811966C" w14:textId="77777777" w:rsidR="0080647D" w:rsidRPr="00613034" w:rsidRDefault="0080647D" w:rsidP="0096708A">
      <w:pPr>
        <w:pStyle w:val="Sansinterligne"/>
        <w:rPr>
          <w:rFonts w:ascii="Roboto" w:hAnsi="Roboto"/>
          <w:color w:val="auto"/>
        </w:rPr>
      </w:pPr>
    </w:p>
    <w:p w14:paraId="3D9148E1" w14:textId="1FDD830E" w:rsidR="0096708A" w:rsidRPr="00613034" w:rsidRDefault="00DE5D6F" w:rsidP="0096708A">
      <w:pPr>
        <w:pStyle w:val="Sansinterligne"/>
        <w:rPr>
          <w:rFonts w:ascii="Roboto" w:hAnsi="Roboto" w:cs="Segoe UI Emoji"/>
          <w:bCs w:val="0"/>
          <w:color w:val="auto"/>
          <w:szCs w:val="24"/>
        </w:rPr>
      </w:pPr>
      <w:r w:rsidRPr="00613034">
        <w:rPr>
          <w:rFonts w:ascii="Roboto" w:hAnsi="Roboto" w:cs="Segoe UI Emoji"/>
          <w:bCs w:val="0"/>
          <w:color w:val="auto"/>
          <w:szCs w:val="24"/>
        </w:rPr>
        <w:t>Chaque manager dispose de la souplesse nécessaire à l’organisation de son équipe pour arrêter les règles d’organisation et de planification du télétravail au sein de celle-ci. Il tient compte des</w:t>
      </w:r>
      <w:r w:rsidR="00F13121" w:rsidRPr="00613034">
        <w:rPr>
          <w:rFonts w:ascii="Roboto" w:hAnsi="Roboto" w:cs="Segoe UI Emoji"/>
          <w:bCs w:val="0"/>
          <w:color w:val="auto"/>
          <w:szCs w:val="24"/>
        </w:rPr>
        <w:t xml:space="preserve"> contraintes</w:t>
      </w:r>
      <w:r w:rsidRPr="00613034">
        <w:rPr>
          <w:rFonts w:ascii="Roboto" w:hAnsi="Roboto" w:cs="Segoe UI Emoji"/>
          <w:bCs w:val="0"/>
          <w:color w:val="auto"/>
          <w:szCs w:val="24"/>
        </w:rPr>
        <w:t xml:space="preserve"> opérationne</w:t>
      </w:r>
      <w:r w:rsidR="00F13121" w:rsidRPr="00613034">
        <w:rPr>
          <w:rFonts w:ascii="Roboto" w:hAnsi="Roboto" w:cs="Segoe UI Emoji"/>
          <w:bCs w:val="0"/>
          <w:color w:val="auto"/>
          <w:szCs w:val="24"/>
        </w:rPr>
        <w:t>lle</w:t>
      </w:r>
      <w:r w:rsidRPr="00613034">
        <w:rPr>
          <w:rFonts w:ascii="Roboto" w:hAnsi="Roboto" w:cs="Segoe UI Emoji"/>
          <w:bCs w:val="0"/>
          <w:color w:val="auto"/>
          <w:szCs w:val="24"/>
        </w:rPr>
        <w:t>s inhérentes à l’activité de l’équipe</w:t>
      </w:r>
      <w:r w:rsidR="00DB046F" w:rsidRPr="00613034">
        <w:rPr>
          <w:rFonts w:ascii="Roboto" w:hAnsi="Roboto" w:cs="Segoe UI Emoji"/>
          <w:bCs w:val="0"/>
          <w:color w:val="auto"/>
          <w:szCs w:val="24"/>
        </w:rPr>
        <w:t xml:space="preserve"> et</w:t>
      </w:r>
      <w:r w:rsidR="00F13121" w:rsidRPr="00613034">
        <w:rPr>
          <w:rFonts w:ascii="Roboto" w:hAnsi="Roboto" w:cs="Segoe UI Emoji"/>
          <w:bCs w:val="0"/>
          <w:color w:val="auto"/>
          <w:szCs w:val="24"/>
        </w:rPr>
        <w:t xml:space="preserve">, </w:t>
      </w:r>
      <w:r w:rsidR="00DB046F" w:rsidRPr="00613034">
        <w:rPr>
          <w:rFonts w:ascii="Roboto" w:hAnsi="Roboto" w:cs="Segoe UI Emoji"/>
          <w:bCs w:val="0"/>
          <w:color w:val="auto"/>
          <w:szCs w:val="24"/>
        </w:rPr>
        <w:t>autant que possible</w:t>
      </w:r>
      <w:r w:rsidR="00F13121" w:rsidRPr="00613034">
        <w:rPr>
          <w:rFonts w:ascii="Roboto" w:hAnsi="Roboto" w:cs="Segoe UI Emoji"/>
          <w:bCs w:val="0"/>
          <w:color w:val="auto"/>
          <w:szCs w:val="24"/>
        </w:rPr>
        <w:t>,</w:t>
      </w:r>
      <w:r w:rsidR="00DB046F" w:rsidRPr="00613034">
        <w:rPr>
          <w:rFonts w:ascii="Roboto" w:hAnsi="Roboto" w:cs="Segoe UI Emoji"/>
          <w:bCs w:val="0"/>
          <w:color w:val="auto"/>
          <w:szCs w:val="24"/>
        </w:rPr>
        <w:t xml:space="preserve"> des souhaits des </w:t>
      </w:r>
      <w:r w:rsidR="00BA65E7">
        <w:rPr>
          <w:rFonts w:ascii="Roboto" w:hAnsi="Roboto" w:cs="Segoe UI Emoji"/>
          <w:bCs w:val="0"/>
          <w:color w:val="auto"/>
          <w:szCs w:val="24"/>
        </w:rPr>
        <w:t>salariés</w:t>
      </w:r>
      <w:r w:rsidR="00DB046F" w:rsidRPr="00613034">
        <w:rPr>
          <w:rFonts w:ascii="Roboto" w:hAnsi="Roboto" w:cs="Segoe UI Emoji"/>
          <w:bCs w:val="0"/>
          <w:color w:val="auto"/>
          <w:szCs w:val="24"/>
        </w:rPr>
        <w:t>.</w:t>
      </w:r>
      <w:r w:rsidR="000A5B94" w:rsidRPr="00613034">
        <w:rPr>
          <w:rFonts w:ascii="Roboto" w:hAnsi="Roboto" w:cs="Segoe UI Emoji"/>
          <w:bCs w:val="0"/>
          <w:color w:val="auto"/>
          <w:szCs w:val="24"/>
        </w:rPr>
        <w:t xml:space="preserve"> </w:t>
      </w:r>
    </w:p>
    <w:p w14:paraId="4892FB79" w14:textId="77777777" w:rsidR="00B424CD" w:rsidRPr="00613034" w:rsidRDefault="00B424CD" w:rsidP="00AE3261">
      <w:pPr>
        <w:pStyle w:val="Sansinterligne"/>
        <w:rPr>
          <w:rFonts w:ascii="Roboto" w:hAnsi="Roboto" w:cs="Segoe UI Emoji"/>
          <w:bCs w:val="0"/>
          <w:strike/>
          <w:color w:val="auto"/>
          <w:szCs w:val="24"/>
        </w:rPr>
      </w:pPr>
    </w:p>
    <w:p w14:paraId="51FDB1F4" w14:textId="72022837" w:rsidR="00DE5D6F" w:rsidRPr="00613034" w:rsidRDefault="00303E7B" w:rsidP="00AE3261">
      <w:pPr>
        <w:pStyle w:val="Sansinterligne"/>
        <w:rPr>
          <w:rFonts w:ascii="Roboto" w:hAnsi="Roboto" w:cs="Segoe UI Emoji"/>
          <w:bCs w:val="0"/>
          <w:color w:val="auto"/>
          <w:szCs w:val="24"/>
        </w:rPr>
      </w:pPr>
      <w:r w:rsidRPr="00613034">
        <w:rPr>
          <w:rFonts w:ascii="Roboto" w:hAnsi="Roboto" w:cs="Segoe UI Emoji"/>
          <w:bCs w:val="0"/>
          <w:color w:val="auto"/>
          <w:szCs w:val="24"/>
        </w:rPr>
        <w:t xml:space="preserve">Le manager </w:t>
      </w:r>
      <w:r w:rsidR="00986193" w:rsidRPr="00613034">
        <w:rPr>
          <w:rFonts w:ascii="Roboto" w:hAnsi="Roboto" w:cs="Segoe UI Emoji"/>
          <w:bCs w:val="0"/>
          <w:color w:val="auto"/>
          <w:szCs w:val="24"/>
        </w:rPr>
        <w:t>est vigilant et garant des temps de présence collectifs nécessaires au bon fonctionnement de l’équip</w:t>
      </w:r>
      <w:r w:rsidR="00391B44" w:rsidRPr="00613034">
        <w:rPr>
          <w:rFonts w:ascii="Roboto" w:hAnsi="Roboto" w:cs="Segoe UI Emoji"/>
          <w:bCs w:val="0"/>
          <w:color w:val="auto"/>
          <w:szCs w:val="24"/>
        </w:rPr>
        <w:t>e</w:t>
      </w:r>
      <w:r w:rsidR="00BA5B62" w:rsidRPr="00613034">
        <w:rPr>
          <w:rFonts w:ascii="Roboto" w:hAnsi="Roboto" w:cs="Segoe UI Emoji"/>
          <w:bCs w:val="0"/>
          <w:color w:val="auto"/>
          <w:szCs w:val="24"/>
        </w:rPr>
        <w:t>.</w:t>
      </w:r>
      <w:r w:rsidR="00391B44" w:rsidRPr="00613034">
        <w:rPr>
          <w:rFonts w:ascii="Segoe UI" w:hAnsi="Segoe UI" w:cs="Segoe UI"/>
          <w:color w:val="auto"/>
          <w:shd w:val="clear" w:color="auto" w:fill="FDFDFD"/>
        </w:rPr>
        <w:t xml:space="preserve"> </w:t>
      </w:r>
      <w:r w:rsidR="00DE5D6F" w:rsidRPr="00613034">
        <w:rPr>
          <w:rFonts w:ascii="Roboto" w:hAnsi="Roboto" w:cs="Segoe UI Emoji"/>
          <w:bCs w:val="0"/>
          <w:color w:val="auto"/>
          <w:szCs w:val="24"/>
        </w:rPr>
        <w:t xml:space="preserve">Il doit s’assurer que le nombre de </w:t>
      </w:r>
      <w:r w:rsidR="00BA65E7">
        <w:rPr>
          <w:rFonts w:ascii="Roboto" w:hAnsi="Roboto" w:cs="Segoe UI Emoji"/>
          <w:bCs w:val="0"/>
          <w:color w:val="auto"/>
          <w:szCs w:val="24"/>
        </w:rPr>
        <w:t>salariés</w:t>
      </w:r>
      <w:r w:rsidR="00DE5D6F" w:rsidRPr="00613034">
        <w:rPr>
          <w:rFonts w:ascii="Roboto" w:hAnsi="Roboto" w:cs="Segoe UI Emoji"/>
          <w:bCs w:val="0"/>
          <w:color w:val="auto"/>
          <w:szCs w:val="24"/>
        </w:rPr>
        <w:t xml:space="preserve"> présents sur site, particulièrement au regard de la simultanéité des jours de télétravail</w:t>
      </w:r>
      <w:r w:rsidR="0080647D" w:rsidRPr="00613034">
        <w:rPr>
          <w:rFonts w:ascii="Roboto" w:hAnsi="Roboto" w:cs="Segoe UI Emoji"/>
          <w:bCs w:val="0"/>
          <w:color w:val="auto"/>
          <w:szCs w:val="24"/>
        </w:rPr>
        <w:t xml:space="preserve"> posés</w:t>
      </w:r>
      <w:r w:rsidR="00DE5D6F" w:rsidRPr="00613034">
        <w:rPr>
          <w:rFonts w:ascii="Roboto" w:hAnsi="Roboto" w:cs="Segoe UI Emoji"/>
          <w:bCs w:val="0"/>
          <w:color w:val="auto"/>
          <w:szCs w:val="24"/>
        </w:rPr>
        <w:t>, soit compatible avec le bon fonctionnement de son équipe</w:t>
      </w:r>
      <w:r w:rsidR="00F41209" w:rsidRPr="00613034">
        <w:rPr>
          <w:rFonts w:ascii="Roboto" w:hAnsi="Roboto" w:cs="Segoe UI Emoji"/>
          <w:bCs w:val="0"/>
          <w:color w:val="auto"/>
          <w:szCs w:val="24"/>
        </w:rPr>
        <w:t>, notamment qu’il y a</w:t>
      </w:r>
      <w:r w:rsidR="009C0816" w:rsidRPr="00613034">
        <w:rPr>
          <w:rFonts w:ascii="Roboto" w:hAnsi="Roboto" w:cs="Segoe UI Emoji"/>
          <w:bCs w:val="0"/>
          <w:color w:val="auto"/>
          <w:szCs w:val="24"/>
        </w:rPr>
        <w:t>it</w:t>
      </w:r>
      <w:r w:rsidR="00F41209" w:rsidRPr="00613034">
        <w:rPr>
          <w:rFonts w:ascii="Roboto" w:hAnsi="Roboto" w:cs="Segoe UI Emoji"/>
          <w:bCs w:val="0"/>
          <w:color w:val="auto"/>
          <w:szCs w:val="24"/>
        </w:rPr>
        <w:t xml:space="preserve"> au moins un </w:t>
      </w:r>
      <w:r w:rsidR="00BA65E7">
        <w:rPr>
          <w:rFonts w:ascii="Roboto" w:hAnsi="Roboto" w:cs="Segoe UI Emoji"/>
          <w:bCs w:val="0"/>
          <w:color w:val="auto"/>
          <w:szCs w:val="24"/>
        </w:rPr>
        <w:t xml:space="preserve">salarié </w:t>
      </w:r>
      <w:r w:rsidR="00F13121" w:rsidRPr="00613034">
        <w:rPr>
          <w:rFonts w:ascii="Roboto" w:hAnsi="Roboto" w:cs="Segoe UI Emoji"/>
          <w:bCs w:val="0"/>
          <w:color w:val="auto"/>
          <w:szCs w:val="24"/>
        </w:rPr>
        <w:t>de son équipe p</w:t>
      </w:r>
      <w:r w:rsidR="00F41209" w:rsidRPr="00613034">
        <w:rPr>
          <w:rFonts w:ascii="Roboto" w:hAnsi="Roboto" w:cs="Segoe UI Emoji"/>
          <w:bCs w:val="0"/>
          <w:color w:val="auto"/>
          <w:szCs w:val="24"/>
        </w:rPr>
        <w:t xml:space="preserve">résent sur site chaque </w:t>
      </w:r>
      <w:r w:rsidR="00F13121" w:rsidRPr="00613034">
        <w:rPr>
          <w:rFonts w:ascii="Roboto" w:hAnsi="Roboto" w:cs="Segoe UI Emoji"/>
          <w:bCs w:val="0"/>
          <w:color w:val="auto"/>
          <w:szCs w:val="24"/>
        </w:rPr>
        <w:t xml:space="preserve">jour </w:t>
      </w:r>
      <w:r w:rsidR="004F43B1" w:rsidRPr="00613034">
        <w:rPr>
          <w:rFonts w:ascii="Roboto" w:hAnsi="Roboto" w:cs="Segoe UI Emoji"/>
          <w:bCs w:val="0"/>
          <w:color w:val="auto"/>
          <w:szCs w:val="24"/>
        </w:rPr>
        <w:t xml:space="preserve">ouvré </w:t>
      </w:r>
      <w:r w:rsidR="00F41209" w:rsidRPr="00613034">
        <w:rPr>
          <w:rFonts w:ascii="Roboto" w:hAnsi="Roboto" w:cs="Segoe UI Emoji"/>
          <w:bCs w:val="0"/>
          <w:color w:val="auto"/>
          <w:szCs w:val="24"/>
        </w:rPr>
        <w:t>de la semai</w:t>
      </w:r>
      <w:r w:rsidR="00F13121" w:rsidRPr="00613034">
        <w:rPr>
          <w:rFonts w:ascii="Roboto" w:hAnsi="Roboto" w:cs="Segoe UI Emoji"/>
          <w:bCs w:val="0"/>
          <w:color w:val="auto"/>
          <w:szCs w:val="24"/>
        </w:rPr>
        <w:t>ne</w:t>
      </w:r>
      <w:r w:rsidR="00B424CD" w:rsidRPr="00613034">
        <w:rPr>
          <w:rFonts w:ascii="Roboto" w:hAnsi="Roboto" w:cs="Segoe UI Emoji"/>
          <w:bCs w:val="0"/>
          <w:color w:val="auto"/>
          <w:szCs w:val="24"/>
        </w:rPr>
        <w:t xml:space="preserve"> (sous réserve de la taille de l’équipe</w:t>
      </w:r>
      <w:r w:rsidR="00485F7E">
        <w:rPr>
          <w:rFonts w:ascii="Roboto" w:hAnsi="Roboto" w:cs="Segoe UI Emoji"/>
          <w:bCs w:val="0"/>
          <w:color w:val="auto"/>
          <w:szCs w:val="24"/>
        </w:rPr>
        <w:t xml:space="preserve"> concernée</w:t>
      </w:r>
      <w:r w:rsidR="00B424CD" w:rsidRPr="00613034">
        <w:rPr>
          <w:rFonts w:ascii="Roboto" w:hAnsi="Roboto" w:cs="Segoe UI Emoji"/>
          <w:bCs w:val="0"/>
          <w:color w:val="auto"/>
          <w:szCs w:val="24"/>
        </w:rPr>
        <w:t>)</w:t>
      </w:r>
      <w:r w:rsidR="00F13121" w:rsidRPr="00613034">
        <w:rPr>
          <w:rFonts w:ascii="Roboto" w:hAnsi="Roboto" w:cs="Segoe UI Emoji"/>
          <w:bCs w:val="0"/>
          <w:color w:val="auto"/>
          <w:szCs w:val="24"/>
        </w:rPr>
        <w:t>.</w:t>
      </w:r>
    </w:p>
    <w:p w14:paraId="1FEF03EC" w14:textId="77777777" w:rsidR="00156AA6" w:rsidRPr="00613034" w:rsidRDefault="00156AA6" w:rsidP="00AE3261">
      <w:pPr>
        <w:pStyle w:val="Sansinterligne"/>
        <w:rPr>
          <w:rFonts w:ascii="Roboto" w:hAnsi="Roboto" w:cs="Segoe UI Emoji"/>
          <w:bCs w:val="0"/>
          <w:color w:val="auto"/>
          <w:szCs w:val="24"/>
        </w:rPr>
      </w:pPr>
    </w:p>
    <w:p w14:paraId="6697A742" w14:textId="0D248038" w:rsidR="00156AA6" w:rsidRPr="00613034" w:rsidRDefault="00156AA6" w:rsidP="00AE3261">
      <w:pPr>
        <w:pStyle w:val="Sansinterligne"/>
        <w:rPr>
          <w:rFonts w:ascii="Roboto" w:hAnsi="Roboto"/>
          <w:color w:val="auto"/>
        </w:rPr>
      </w:pPr>
      <w:r w:rsidRPr="00613034">
        <w:rPr>
          <w:rFonts w:ascii="Roboto" w:hAnsi="Roboto"/>
          <w:color w:val="auto"/>
        </w:rPr>
        <w:lastRenderedPageBreak/>
        <w:t xml:space="preserve">Le manager s’assure </w:t>
      </w:r>
      <w:r w:rsidR="00EC5F43" w:rsidRPr="00613034">
        <w:rPr>
          <w:rFonts w:ascii="Roboto" w:hAnsi="Roboto"/>
          <w:color w:val="auto"/>
        </w:rPr>
        <w:t>également de la</w:t>
      </w:r>
      <w:r w:rsidRPr="00613034">
        <w:rPr>
          <w:rFonts w:ascii="Roboto" w:hAnsi="Roboto"/>
          <w:color w:val="auto"/>
        </w:rPr>
        <w:t xml:space="preserve"> répartition équitable du travail au sein de son équipe, en tenant compte notamment des</w:t>
      </w:r>
      <w:r w:rsidR="00EC5F43" w:rsidRPr="00613034">
        <w:rPr>
          <w:rFonts w:ascii="Roboto" w:hAnsi="Roboto"/>
          <w:color w:val="auto"/>
        </w:rPr>
        <w:t xml:space="preserve"> </w:t>
      </w:r>
      <w:r w:rsidR="00BA65E7">
        <w:rPr>
          <w:rFonts w:ascii="Roboto" w:hAnsi="Roboto"/>
          <w:color w:val="auto"/>
        </w:rPr>
        <w:t>salariés</w:t>
      </w:r>
      <w:r w:rsidRPr="00613034">
        <w:rPr>
          <w:rFonts w:ascii="Roboto" w:hAnsi="Roboto"/>
          <w:color w:val="auto"/>
        </w:rPr>
        <w:t xml:space="preserve"> en télétravail</w:t>
      </w:r>
      <w:r w:rsidR="00EC5F43" w:rsidRPr="00613034">
        <w:rPr>
          <w:rFonts w:ascii="Roboto" w:hAnsi="Roboto"/>
          <w:color w:val="auto"/>
        </w:rPr>
        <w:t xml:space="preserve"> qu’il rencontre régulièrement pour faire le point sur leur situation.</w:t>
      </w:r>
    </w:p>
    <w:p w14:paraId="02F4EF54" w14:textId="77777777" w:rsidR="00156AA6" w:rsidRPr="00613034" w:rsidRDefault="00156AA6" w:rsidP="00156AA6">
      <w:pPr>
        <w:pStyle w:val="Sansinterligne"/>
        <w:rPr>
          <w:rFonts w:ascii="Roboto" w:hAnsi="Roboto" w:cs="Segoe UI Emoji"/>
          <w:bCs w:val="0"/>
          <w:color w:val="auto"/>
          <w:szCs w:val="24"/>
        </w:rPr>
      </w:pPr>
    </w:p>
    <w:p w14:paraId="098E1F8B" w14:textId="618A1C3E" w:rsidR="00156AA6" w:rsidRPr="00613034" w:rsidRDefault="00156AA6" w:rsidP="00156AA6">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La planification du télétravail est réalisée</w:t>
      </w:r>
      <w:r w:rsidR="008966FE">
        <w:rPr>
          <w:rFonts w:ascii="Roboto" w:hAnsi="Roboto" w:cs="Segoe UI Emoji"/>
          <w:bCs w:val="0"/>
          <w:color w:val="auto"/>
          <w:szCs w:val="24"/>
        </w:rPr>
        <w:t xml:space="preserve"> tous les 15 jours</w:t>
      </w:r>
      <w:r w:rsidRPr="00613034">
        <w:rPr>
          <w:rFonts w:ascii="Roboto" w:hAnsi="Roboto" w:cs="Segoe UI Emoji"/>
          <w:bCs w:val="0"/>
          <w:color w:val="auto"/>
          <w:szCs w:val="24"/>
        </w:rPr>
        <w:t>.</w:t>
      </w:r>
    </w:p>
    <w:p w14:paraId="1BC951D5" w14:textId="77777777" w:rsidR="00156AA6" w:rsidRPr="00613034" w:rsidRDefault="00156AA6" w:rsidP="00156AA6">
      <w:pPr>
        <w:autoSpaceDE w:val="0"/>
        <w:autoSpaceDN w:val="0"/>
        <w:adjustRightInd w:val="0"/>
        <w:spacing w:before="0"/>
        <w:rPr>
          <w:rFonts w:ascii="Roboto" w:hAnsi="Roboto" w:cs="Segoe UI Emoji"/>
          <w:bCs w:val="0"/>
          <w:color w:val="auto"/>
          <w:szCs w:val="24"/>
        </w:rPr>
      </w:pPr>
    </w:p>
    <w:p w14:paraId="4B707779" w14:textId="556281B5" w:rsidR="00DB046F" w:rsidRPr="00613034" w:rsidRDefault="00FA43E1" w:rsidP="00303E7B">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Les journées de télétravail </w:t>
      </w:r>
      <w:r w:rsidR="004F43B1" w:rsidRPr="00613034">
        <w:rPr>
          <w:rFonts w:ascii="Roboto" w:hAnsi="Roboto" w:cs="Segoe UI Emoji"/>
          <w:bCs w:val="0"/>
          <w:color w:val="auto"/>
          <w:szCs w:val="24"/>
        </w:rPr>
        <w:t>demandées</w:t>
      </w:r>
      <w:r w:rsidR="00156AA6" w:rsidRPr="00613034">
        <w:rPr>
          <w:rFonts w:ascii="Roboto" w:hAnsi="Roboto" w:cs="Segoe UI Emoji"/>
          <w:bCs w:val="0"/>
          <w:color w:val="auto"/>
          <w:szCs w:val="24"/>
        </w:rPr>
        <w:t xml:space="preserve"> </w:t>
      </w:r>
      <w:r w:rsidRPr="00613034">
        <w:rPr>
          <w:rFonts w:ascii="Roboto" w:hAnsi="Roboto" w:cs="Segoe UI Emoji"/>
          <w:bCs w:val="0"/>
          <w:color w:val="auto"/>
          <w:szCs w:val="24"/>
        </w:rPr>
        <w:t>doivent être</w:t>
      </w:r>
      <w:r w:rsidR="00303E7B" w:rsidRPr="00613034">
        <w:rPr>
          <w:rFonts w:ascii="Roboto" w:hAnsi="Roboto" w:cs="Segoe UI Emoji"/>
          <w:bCs w:val="0"/>
          <w:color w:val="auto"/>
          <w:szCs w:val="24"/>
        </w:rPr>
        <w:t xml:space="preserve"> </w:t>
      </w:r>
      <w:r w:rsidR="00F41209" w:rsidRPr="00613034">
        <w:rPr>
          <w:rFonts w:ascii="Roboto" w:hAnsi="Roboto" w:cs="Segoe UI Emoji"/>
          <w:bCs w:val="0"/>
          <w:color w:val="auto"/>
          <w:szCs w:val="24"/>
        </w:rPr>
        <w:t xml:space="preserve">systématiquement </w:t>
      </w:r>
      <w:r w:rsidRPr="00613034">
        <w:rPr>
          <w:rFonts w:ascii="Roboto" w:hAnsi="Roboto" w:cs="Segoe UI Emoji"/>
          <w:bCs w:val="0"/>
          <w:color w:val="auto"/>
          <w:szCs w:val="24"/>
        </w:rPr>
        <w:t>renseignées</w:t>
      </w:r>
      <w:r w:rsidR="006500D9" w:rsidRPr="00613034">
        <w:rPr>
          <w:rFonts w:ascii="Roboto" w:hAnsi="Roboto" w:cs="Segoe UI Emoji"/>
          <w:bCs w:val="0"/>
          <w:color w:val="auto"/>
          <w:szCs w:val="24"/>
        </w:rPr>
        <w:t xml:space="preserve"> par </w:t>
      </w:r>
      <w:r w:rsidR="004F43B1" w:rsidRPr="00613034">
        <w:rPr>
          <w:rFonts w:ascii="Roboto" w:hAnsi="Roboto" w:cs="Segoe UI Emoji"/>
          <w:bCs w:val="0"/>
          <w:color w:val="auto"/>
          <w:szCs w:val="24"/>
        </w:rPr>
        <w:t xml:space="preserve">le </w:t>
      </w:r>
      <w:r w:rsidR="000D1540">
        <w:rPr>
          <w:rFonts w:ascii="Roboto" w:hAnsi="Roboto" w:cs="Segoe UI Emoji"/>
          <w:bCs w:val="0"/>
          <w:color w:val="auto"/>
          <w:szCs w:val="24"/>
        </w:rPr>
        <w:t>salarié</w:t>
      </w:r>
      <w:r w:rsidR="00DE5D6F" w:rsidRPr="00613034">
        <w:rPr>
          <w:rFonts w:ascii="Roboto" w:hAnsi="Roboto" w:cs="Segoe UI Emoji"/>
          <w:bCs w:val="0"/>
          <w:color w:val="auto"/>
          <w:szCs w:val="24"/>
        </w:rPr>
        <w:t xml:space="preserve">, </w:t>
      </w:r>
      <w:r w:rsidR="00167AAD" w:rsidRPr="00613034">
        <w:rPr>
          <w:rFonts w:ascii="Roboto" w:hAnsi="Roboto" w:cs="Segoe UI Emoji"/>
          <w:bCs w:val="0"/>
          <w:color w:val="auto"/>
          <w:szCs w:val="24"/>
        </w:rPr>
        <w:t xml:space="preserve">pour </w:t>
      </w:r>
      <w:r w:rsidR="008966FE">
        <w:rPr>
          <w:rFonts w:ascii="Roboto" w:hAnsi="Roboto" w:cs="Segoe UI Emoji"/>
          <w:bCs w:val="0"/>
          <w:color w:val="auto"/>
          <w:szCs w:val="24"/>
        </w:rPr>
        <w:t>15 jours</w:t>
      </w:r>
      <w:r w:rsidR="00167AAD" w:rsidRPr="00613034">
        <w:rPr>
          <w:rFonts w:ascii="Roboto" w:hAnsi="Roboto" w:cs="Segoe UI Emoji"/>
          <w:bCs w:val="0"/>
          <w:color w:val="auto"/>
          <w:szCs w:val="24"/>
        </w:rPr>
        <w:t xml:space="preserve">, </w:t>
      </w:r>
      <w:r w:rsidR="006500D9" w:rsidRPr="00613034">
        <w:rPr>
          <w:rFonts w:ascii="Roboto" w:hAnsi="Roboto" w:cs="Segoe UI Emoji"/>
          <w:bCs w:val="0"/>
          <w:color w:val="auto"/>
          <w:szCs w:val="24"/>
        </w:rPr>
        <w:t>dans l’outil de gestion des temps, au moins une semaine à l’avance pour une meilleure prévision d’activité sur site. Elles doivent ensuite être</w:t>
      </w:r>
      <w:r w:rsidRPr="00613034">
        <w:rPr>
          <w:rFonts w:ascii="Roboto" w:hAnsi="Roboto" w:cs="Segoe UI Emoji"/>
          <w:bCs w:val="0"/>
          <w:color w:val="auto"/>
          <w:szCs w:val="24"/>
        </w:rPr>
        <w:t xml:space="preserve"> expressément validées par le manager. </w:t>
      </w:r>
    </w:p>
    <w:p w14:paraId="188C9C2B" w14:textId="77777777" w:rsidR="00DB046F" w:rsidRPr="00613034" w:rsidRDefault="00DB046F" w:rsidP="00303E7B">
      <w:pPr>
        <w:autoSpaceDE w:val="0"/>
        <w:autoSpaceDN w:val="0"/>
        <w:adjustRightInd w:val="0"/>
        <w:spacing w:before="0"/>
        <w:rPr>
          <w:rFonts w:ascii="Roboto" w:hAnsi="Roboto" w:cs="Segoe UI Emoji"/>
          <w:bCs w:val="0"/>
          <w:color w:val="auto"/>
          <w:szCs w:val="24"/>
        </w:rPr>
      </w:pPr>
    </w:p>
    <w:p w14:paraId="64D35F03" w14:textId="473F2B87" w:rsidR="00DE5D6F" w:rsidRPr="00613034" w:rsidRDefault="00DE5D6F" w:rsidP="00DE5D6F">
      <w:pPr>
        <w:pStyle w:val="Sansinterligne"/>
        <w:rPr>
          <w:rFonts w:ascii="Roboto" w:hAnsi="Roboto" w:cs="Segoe UI Emoji"/>
          <w:strike/>
          <w:color w:val="auto"/>
          <w:szCs w:val="24"/>
        </w:rPr>
      </w:pPr>
      <w:r w:rsidRPr="00613034">
        <w:rPr>
          <w:rFonts w:ascii="Roboto" w:hAnsi="Roboto" w:cs="Segoe UI Emoji"/>
          <w:color w:val="auto"/>
          <w:szCs w:val="24"/>
        </w:rPr>
        <w:t xml:space="preserve">Ce dernier peut, en raison </w:t>
      </w:r>
      <w:r w:rsidR="005A3599" w:rsidRPr="00613034">
        <w:rPr>
          <w:rFonts w:ascii="Roboto" w:hAnsi="Roboto" w:cs="Segoe UI Emoji"/>
          <w:color w:val="auto"/>
          <w:szCs w:val="24"/>
        </w:rPr>
        <w:t>d’impératifs</w:t>
      </w:r>
      <w:r w:rsidRPr="00613034">
        <w:rPr>
          <w:rFonts w:ascii="Roboto" w:hAnsi="Roboto" w:cs="Segoe UI Emoji"/>
          <w:color w:val="auto"/>
          <w:szCs w:val="24"/>
        </w:rPr>
        <w:t xml:space="preserve"> opérationnels</w:t>
      </w:r>
      <w:r w:rsidR="00E40921" w:rsidRPr="00613034">
        <w:rPr>
          <w:rFonts w:ascii="Roboto" w:hAnsi="Roboto" w:cs="Segoe UI Emoji"/>
          <w:color w:val="auto"/>
          <w:szCs w:val="24"/>
        </w:rPr>
        <w:t xml:space="preserve"> (contraintes spécifiques d’activité, enjeu commercial, sous-effectif impactant au sein de l’équipe, renouvellement d’une partie de l’équipe, formation en présentiel, tutorat ou accompagnement d’un nouvel embauché, audit interne, etc.), </w:t>
      </w:r>
      <w:r w:rsidR="00FA4B83" w:rsidRPr="00613034">
        <w:rPr>
          <w:rFonts w:ascii="Roboto" w:hAnsi="Roboto" w:cs="Segoe UI Emoji"/>
          <w:color w:val="auto"/>
          <w:szCs w:val="24"/>
        </w:rPr>
        <w:t>annuler une</w:t>
      </w:r>
      <w:r w:rsidR="00E40921" w:rsidRPr="00613034">
        <w:rPr>
          <w:rFonts w:ascii="Roboto" w:hAnsi="Roboto" w:cs="Segoe UI Emoji"/>
          <w:color w:val="auto"/>
          <w:szCs w:val="24"/>
        </w:rPr>
        <w:t xml:space="preserve"> ou plusieurs</w:t>
      </w:r>
      <w:r w:rsidR="00FA4B83" w:rsidRPr="00613034">
        <w:rPr>
          <w:rFonts w:ascii="Roboto" w:hAnsi="Roboto" w:cs="Segoe UI Emoji"/>
          <w:color w:val="auto"/>
          <w:szCs w:val="24"/>
        </w:rPr>
        <w:t xml:space="preserve"> journée</w:t>
      </w:r>
      <w:r w:rsidR="00E40921" w:rsidRPr="00613034">
        <w:rPr>
          <w:rFonts w:ascii="Roboto" w:hAnsi="Roboto" w:cs="Segoe UI Emoji"/>
          <w:color w:val="auto"/>
          <w:szCs w:val="24"/>
        </w:rPr>
        <w:t>(s)</w:t>
      </w:r>
      <w:r w:rsidR="00FA4B83" w:rsidRPr="00613034">
        <w:rPr>
          <w:rFonts w:ascii="Roboto" w:hAnsi="Roboto" w:cs="Segoe UI Emoji"/>
          <w:color w:val="auto"/>
          <w:szCs w:val="24"/>
        </w:rPr>
        <w:t xml:space="preserve"> de télétravail</w:t>
      </w:r>
      <w:r w:rsidR="00E40921" w:rsidRPr="00613034">
        <w:rPr>
          <w:rFonts w:ascii="Roboto" w:hAnsi="Roboto" w:cs="Segoe UI Emoji"/>
          <w:color w:val="auto"/>
          <w:szCs w:val="24"/>
        </w:rPr>
        <w:t xml:space="preserve"> planifiée</w:t>
      </w:r>
      <w:r w:rsidR="004F43B1" w:rsidRPr="00613034">
        <w:rPr>
          <w:rFonts w:ascii="Roboto" w:hAnsi="Roboto" w:cs="Segoe UI Emoji"/>
          <w:color w:val="auto"/>
          <w:szCs w:val="24"/>
        </w:rPr>
        <w:t>(s)</w:t>
      </w:r>
      <w:r w:rsidR="00FA4B83" w:rsidRPr="00613034">
        <w:rPr>
          <w:rFonts w:ascii="Roboto" w:hAnsi="Roboto" w:cs="Segoe UI Emoji"/>
          <w:color w:val="auto"/>
          <w:szCs w:val="24"/>
        </w:rPr>
        <w:t xml:space="preserve"> et </w:t>
      </w:r>
      <w:r w:rsidRPr="00613034">
        <w:rPr>
          <w:rFonts w:ascii="Roboto" w:hAnsi="Roboto" w:cs="Segoe UI Emoji"/>
          <w:color w:val="auto"/>
          <w:szCs w:val="24"/>
        </w:rPr>
        <w:t xml:space="preserve">demander au </w:t>
      </w:r>
      <w:r w:rsidR="00BA65E7">
        <w:rPr>
          <w:rFonts w:ascii="Roboto" w:hAnsi="Roboto" w:cs="Segoe UI Emoji"/>
          <w:color w:val="auto"/>
          <w:szCs w:val="24"/>
        </w:rPr>
        <w:t xml:space="preserve">salarié </w:t>
      </w:r>
      <w:r w:rsidRPr="00613034">
        <w:rPr>
          <w:rFonts w:ascii="Roboto" w:hAnsi="Roboto" w:cs="Segoe UI Emoji"/>
          <w:color w:val="auto"/>
          <w:szCs w:val="24"/>
        </w:rPr>
        <w:t>de venir sur site</w:t>
      </w:r>
      <w:r w:rsidR="00FA4B83" w:rsidRPr="00613034">
        <w:rPr>
          <w:rFonts w:ascii="Roboto" w:hAnsi="Roboto" w:cs="Segoe UI Emoji"/>
          <w:color w:val="auto"/>
          <w:szCs w:val="24"/>
        </w:rPr>
        <w:t>, l</w:t>
      </w:r>
      <w:r w:rsidRPr="00613034">
        <w:rPr>
          <w:rFonts w:ascii="Roboto" w:hAnsi="Roboto" w:cs="Segoe UI Emoji"/>
          <w:color w:val="auto"/>
          <w:szCs w:val="24"/>
        </w:rPr>
        <w:t>e cas échéan</w:t>
      </w:r>
      <w:r w:rsidR="00613034" w:rsidRPr="00613034">
        <w:rPr>
          <w:rFonts w:ascii="Roboto" w:hAnsi="Roboto" w:cs="Segoe UI Emoji"/>
          <w:color w:val="auto"/>
          <w:szCs w:val="24"/>
        </w:rPr>
        <w:t>t,</w:t>
      </w:r>
      <w:r w:rsidRPr="00613034">
        <w:rPr>
          <w:rFonts w:ascii="Roboto" w:hAnsi="Roboto" w:cs="Segoe UI Emoji"/>
          <w:color w:val="auto"/>
          <w:szCs w:val="24"/>
        </w:rPr>
        <w:t xml:space="preserve"> en respectant un délai de prévenance de 48 heures</w:t>
      </w:r>
      <w:r w:rsidR="00B40BF3" w:rsidRPr="00613034">
        <w:rPr>
          <w:rFonts w:ascii="Roboto" w:hAnsi="Roboto" w:cs="Segoe UI Emoji"/>
          <w:color w:val="auto"/>
          <w:szCs w:val="24"/>
        </w:rPr>
        <w:t xml:space="preserve"> </w:t>
      </w:r>
      <w:r w:rsidR="00E40921" w:rsidRPr="00613034">
        <w:rPr>
          <w:rFonts w:ascii="Roboto" w:hAnsi="Roboto" w:cs="Segoe UI Emoji"/>
          <w:color w:val="auto"/>
          <w:szCs w:val="24"/>
        </w:rPr>
        <w:t xml:space="preserve">(sauf présence urgente rendue impérative du </w:t>
      </w:r>
      <w:r w:rsidR="000D1540">
        <w:rPr>
          <w:rFonts w:ascii="Roboto" w:hAnsi="Roboto" w:cs="Segoe UI Emoji"/>
          <w:color w:val="auto"/>
          <w:szCs w:val="24"/>
        </w:rPr>
        <w:t>salarié</w:t>
      </w:r>
      <w:r w:rsidR="00E40921" w:rsidRPr="00613034">
        <w:rPr>
          <w:rFonts w:ascii="Roboto" w:hAnsi="Roboto" w:cs="Segoe UI Emoji"/>
          <w:color w:val="auto"/>
          <w:szCs w:val="24"/>
        </w:rPr>
        <w:t>)</w:t>
      </w:r>
      <w:r w:rsidRPr="00613034">
        <w:rPr>
          <w:rFonts w:ascii="Roboto" w:hAnsi="Roboto" w:cs="Segoe UI Emoji"/>
          <w:color w:val="auto"/>
          <w:szCs w:val="24"/>
        </w:rPr>
        <w:t>.</w:t>
      </w:r>
    </w:p>
    <w:p w14:paraId="045703A8" w14:textId="77777777" w:rsidR="00E40921" w:rsidRPr="00613034" w:rsidRDefault="00E40921" w:rsidP="00303E7B">
      <w:pPr>
        <w:autoSpaceDE w:val="0"/>
        <w:autoSpaceDN w:val="0"/>
        <w:adjustRightInd w:val="0"/>
        <w:spacing w:before="0"/>
        <w:rPr>
          <w:rFonts w:ascii="Roboto" w:hAnsi="Roboto" w:cs="Segoe UI Emoji"/>
          <w:bCs w:val="0"/>
          <w:color w:val="auto"/>
          <w:szCs w:val="24"/>
        </w:rPr>
      </w:pPr>
    </w:p>
    <w:p w14:paraId="56E7367A" w14:textId="5FB711DA" w:rsidR="006500D9" w:rsidRPr="00613034" w:rsidRDefault="006500D9" w:rsidP="00303E7B">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De son côté, le </w:t>
      </w:r>
      <w:r w:rsidR="00BA65E7">
        <w:rPr>
          <w:rFonts w:ascii="Roboto" w:hAnsi="Roboto" w:cs="Segoe UI Emoji"/>
          <w:bCs w:val="0"/>
          <w:color w:val="auto"/>
          <w:szCs w:val="24"/>
        </w:rPr>
        <w:t xml:space="preserve">salarié </w:t>
      </w:r>
      <w:r w:rsidRPr="00613034">
        <w:rPr>
          <w:rFonts w:ascii="Roboto" w:hAnsi="Roboto" w:cs="Segoe UI Emoji"/>
          <w:bCs w:val="0"/>
          <w:color w:val="auto"/>
          <w:szCs w:val="24"/>
        </w:rPr>
        <w:t xml:space="preserve">peut exceptionnellement modifier ses journées de télétravail </w:t>
      </w:r>
      <w:r w:rsidR="003E53AC" w:rsidRPr="00613034">
        <w:rPr>
          <w:rFonts w:ascii="Roboto" w:hAnsi="Roboto" w:cs="Segoe UI Emoji"/>
          <w:bCs w:val="0"/>
          <w:color w:val="auto"/>
          <w:szCs w:val="24"/>
        </w:rPr>
        <w:t xml:space="preserve">planifiées </w:t>
      </w:r>
      <w:r w:rsidR="00F41209" w:rsidRPr="00613034">
        <w:rPr>
          <w:rFonts w:ascii="Roboto" w:hAnsi="Roboto" w:cs="Segoe UI Emoji"/>
          <w:bCs w:val="0"/>
          <w:color w:val="auto"/>
          <w:szCs w:val="24"/>
        </w:rPr>
        <w:t xml:space="preserve">avec </w:t>
      </w:r>
      <w:r w:rsidRPr="00613034">
        <w:rPr>
          <w:rFonts w:ascii="Roboto" w:hAnsi="Roboto" w:cs="Segoe UI Emoji"/>
          <w:bCs w:val="0"/>
          <w:color w:val="auto"/>
          <w:szCs w:val="24"/>
        </w:rPr>
        <w:t xml:space="preserve">l’accord </w:t>
      </w:r>
      <w:r w:rsidR="00F41209" w:rsidRPr="00613034">
        <w:rPr>
          <w:rFonts w:ascii="Roboto" w:hAnsi="Roboto" w:cs="Segoe UI Emoji"/>
          <w:bCs w:val="0"/>
          <w:color w:val="auto"/>
          <w:szCs w:val="24"/>
        </w:rPr>
        <w:t xml:space="preserve">exprès </w:t>
      </w:r>
      <w:r w:rsidRPr="00613034">
        <w:rPr>
          <w:rFonts w:ascii="Roboto" w:hAnsi="Roboto" w:cs="Segoe UI Emoji"/>
          <w:bCs w:val="0"/>
          <w:color w:val="auto"/>
          <w:szCs w:val="24"/>
        </w:rPr>
        <w:t>de son manager</w:t>
      </w:r>
      <w:r w:rsidR="00F41209" w:rsidRPr="00613034">
        <w:rPr>
          <w:rFonts w:ascii="Roboto" w:hAnsi="Roboto" w:cs="Segoe UI Emoji"/>
          <w:bCs w:val="0"/>
          <w:color w:val="auto"/>
          <w:szCs w:val="24"/>
        </w:rPr>
        <w:t xml:space="preserve"> qui s’assurera que cela n’est pas préjudiciable au bon fonctionnement de l’activité. </w:t>
      </w:r>
    </w:p>
    <w:p w14:paraId="5622FAC7" w14:textId="77777777" w:rsidR="00985D02" w:rsidRPr="00613034" w:rsidRDefault="00985D02" w:rsidP="00303E7B">
      <w:pPr>
        <w:autoSpaceDE w:val="0"/>
        <w:autoSpaceDN w:val="0"/>
        <w:adjustRightInd w:val="0"/>
        <w:spacing w:before="0"/>
        <w:rPr>
          <w:rFonts w:ascii="Roboto" w:hAnsi="Roboto" w:cs="Segoe UI Emoji"/>
          <w:bCs w:val="0"/>
          <w:color w:val="auto"/>
          <w:szCs w:val="24"/>
        </w:rPr>
      </w:pPr>
    </w:p>
    <w:p w14:paraId="22714205" w14:textId="3B67E061" w:rsidR="00035A2D" w:rsidRPr="00613034" w:rsidRDefault="00985D02" w:rsidP="00303E7B">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Le </w:t>
      </w:r>
      <w:r w:rsidR="00BA65E7">
        <w:rPr>
          <w:rFonts w:ascii="Roboto" w:hAnsi="Roboto" w:cs="Segoe UI Emoji"/>
          <w:bCs w:val="0"/>
          <w:color w:val="auto"/>
          <w:szCs w:val="24"/>
        </w:rPr>
        <w:t xml:space="preserve">salarié </w:t>
      </w:r>
      <w:r w:rsidRPr="00613034">
        <w:rPr>
          <w:rFonts w:ascii="Roboto" w:hAnsi="Roboto" w:cs="Segoe UI Emoji"/>
          <w:bCs w:val="0"/>
          <w:color w:val="auto"/>
          <w:szCs w:val="24"/>
        </w:rPr>
        <w:t>et le manager doivent être particulièrement rigoureux et attentifs dans le cadre de la planification des jours de télétravail, de présence sur site et d’absence (congés, RTT, etc.)</w:t>
      </w:r>
      <w:r w:rsidR="003E53AC" w:rsidRPr="00613034">
        <w:rPr>
          <w:rFonts w:ascii="Roboto" w:hAnsi="Roboto" w:cs="Segoe UI Emoji"/>
          <w:bCs w:val="0"/>
          <w:color w:val="auto"/>
          <w:szCs w:val="24"/>
        </w:rPr>
        <w:t>,</w:t>
      </w:r>
      <w:r w:rsidRPr="00613034">
        <w:rPr>
          <w:rFonts w:ascii="Roboto" w:hAnsi="Roboto" w:cs="Segoe UI Emoji"/>
          <w:bCs w:val="0"/>
          <w:color w:val="auto"/>
          <w:szCs w:val="24"/>
        </w:rPr>
        <w:t xml:space="preserve"> afin que le manager puisse visualiser le planning</w:t>
      </w:r>
      <w:r w:rsidR="003E53AC" w:rsidRPr="00613034">
        <w:rPr>
          <w:rFonts w:ascii="Roboto" w:hAnsi="Roboto" w:cs="Segoe UI Emoji"/>
          <w:bCs w:val="0"/>
          <w:color w:val="auto"/>
          <w:szCs w:val="24"/>
        </w:rPr>
        <w:t xml:space="preserve"> de son équipe</w:t>
      </w:r>
      <w:r w:rsidRPr="00613034">
        <w:rPr>
          <w:rFonts w:ascii="Roboto" w:hAnsi="Roboto" w:cs="Segoe UI Emoji"/>
          <w:bCs w:val="0"/>
          <w:color w:val="auto"/>
          <w:szCs w:val="24"/>
        </w:rPr>
        <w:t>, p</w:t>
      </w:r>
      <w:r w:rsidR="00485F7E">
        <w:rPr>
          <w:rFonts w:ascii="Roboto" w:hAnsi="Roboto" w:cs="Segoe UI Emoji"/>
          <w:bCs w:val="0"/>
          <w:color w:val="auto"/>
          <w:szCs w:val="24"/>
        </w:rPr>
        <w:t>articulièrement</w:t>
      </w:r>
      <w:r w:rsidRPr="00613034">
        <w:rPr>
          <w:rFonts w:ascii="Roboto" w:hAnsi="Roboto" w:cs="Segoe UI Emoji"/>
          <w:bCs w:val="0"/>
          <w:color w:val="auto"/>
          <w:szCs w:val="24"/>
        </w:rPr>
        <w:t xml:space="preserve"> les jours sur lesquels </w:t>
      </w:r>
      <w:r w:rsidR="003E53AC" w:rsidRPr="00613034">
        <w:rPr>
          <w:rFonts w:ascii="Roboto" w:hAnsi="Roboto" w:cs="Segoe UI Emoji"/>
          <w:bCs w:val="0"/>
          <w:color w:val="auto"/>
          <w:szCs w:val="24"/>
        </w:rPr>
        <w:t>celle-ci</w:t>
      </w:r>
      <w:r w:rsidRPr="00613034">
        <w:rPr>
          <w:rFonts w:ascii="Roboto" w:hAnsi="Roboto" w:cs="Segoe UI Emoji"/>
          <w:bCs w:val="0"/>
          <w:color w:val="auto"/>
          <w:szCs w:val="24"/>
        </w:rPr>
        <w:t xml:space="preserve"> se trouve au complet sur site, et s’assurer de la présence collective de l’ensemble de son équipe sur site lorsque leur participation </w:t>
      </w:r>
      <w:r w:rsidR="0080647D" w:rsidRPr="00613034">
        <w:rPr>
          <w:rFonts w:ascii="Roboto" w:hAnsi="Roboto" w:cs="Segoe UI Emoji"/>
          <w:bCs w:val="0"/>
          <w:color w:val="auto"/>
          <w:szCs w:val="24"/>
        </w:rPr>
        <w:t xml:space="preserve">en présentiel </w:t>
      </w:r>
      <w:r w:rsidRPr="00613034">
        <w:rPr>
          <w:rFonts w:ascii="Roboto" w:hAnsi="Roboto" w:cs="Segoe UI Emoji"/>
          <w:bCs w:val="0"/>
          <w:color w:val="auto"/>
          <w:szCs w:val="24"/>
        </w:rPr>
        <w:t>est requise (réunions d’équipe, entretiens individuels, formations, etc.).</w:t>
      </w:r>
      <w:r w:rsidRPr="00613034">
        <w:rPr>
          <w:rFonts w:ascii="Segoe UI" w:hAnsi="Segoe UI" w:cs="Segoe UI"/>
          <w:color w:val="auto"/>
          <w:shd w:val="clear" w:color="auto" w:fill="FDFDFD"/>
        </w:rPr>
        <w:t xml:space="preserve"> </w:t>
      </w:r>
      <w:r w:rsidR="00326997" w:rsidRPr="00613034">
        <w:rPr>
          <w:rFonts w:ascii="Roboto" w:hAnsi="Roboto" w:cs="Segoe UI Emoji"/>
          <w:bCs w:val="0"/>
          <w:color w:val="auto"/>
          <w:szCs w:val="24"/>
        </w:rPr>
        <w:t>Les évènements professionnels planifiés sont prioritaires par rapport aux journées de télétravail.</w:t>
      </w:r>
    </w:p>
    <w:p w14:paraId="4C7FCCD5" w14:textId="77777777" w:rsidR="00985D02" w:rsidRDefault="00985D02" w:rsidP="00303E7B">
      <w:pPr>
        <w:autoSpaceDE w:val="0"/>
        <w:autoSpaceDN w:val="0"/>
        <w:adjustRightInd w:val="0"/>
        <w:spacing w:before="0"/>
        <w:rPr>
          <w:rFonts w:ascii="Roboto" w:hAnsi="Roboto" w:cs="Segoe UI Emoji"/>
          <w:bCs w:val="0"/>
          <w:color w:val="FF0000"/>
          <w:szCs w:val="24"/>
        </w:rPr>
      </w:pPr>
    </w:p>
    <w:p w14:paraId="32CBB6D6" w14:textId="741C26EA" w:rsidR="00985D02" w:rsidRPr="00613034" w:rsidRDefault="00985D02" w:rsidP="00985D02">
      <w:pPr>
        <w:pStyle w:val="Titre3"/>
        <w:spacing w:before="0"/>
        <w:rPr>
          <w:rFonts w:ascii="Roboto" w:hAnsi="Roboto" w:cstheme="majorHAnsi"/>
          <w:b/>
          <w:color w:val="auto"/>
          <w:u w:val="single"/>
        </w:rPr>
      </w:pPr>
      <w:bookmarkStart w:id="36" w:name="_Toc162259785"/>
      <w:r w:rsidRPr="00613034">
        <w:rPr>
          <w:rFonts w:ascii="Roboto" w:hAnsi="Roboto" w:cstheme="majorHAnsi"/>
          <w:b/>
          <w:color w:val="auto"/>
          <w:u w:val="single"/>
        </w:rPr>
        <w:t>5.4. Contrôle du télétravail</w:t>
      </w:r>
      <w:bookmarkEnd w:id="36"/>
      <w:r w:rsidRPr="00613034">
        <w:rPr>
          <w:rFonts w:ascii="Roboto" w:hAnsi="Roboto" w:cstheme="majorHAnsi"/>
          <w:b/>
          <w:color w:val="auto"/>
          <w:u w:val="single"/>
        </w:rPr>
        <w:t xml:space="preserve"> </w:t>
      </w:r>
    </w:p>
    <w:p w14:paraId="106E5746" w14:textId="77777777" w:rsidR="00985D02" w:rsidRPr="00613034" w:rsidRDefault="00985D02" w:rsidP="00985D02">
      <w:pPr>
        <w:pStyle w:val="Sansinterligne"/>
        <w:rPr>
          <w:rFonts w:ascii="Roboto" w:hAnsi="Roboto" w:cs="Segoe UI Emoji"/>
          <w:bCs w:val="0"/>
          <w:color w:val="auto"/>
          <w:szCs w:val="24"/>
        </w:rPr>
      </w:pPr>
    </w:p>
    <w:p w14:paraId="29E24066" w14:textId="2370E195" w:rsidR="008A6514" w:rsidRPr="00613034" w:rsidRDefault="008A6514" w:rsidP="008A6514">
      <w:pPr>
        <w:pStyle w:val="Sansinterligne"/>
        <w:rPr>
          <w:rFonts w:ascii="Roboto" w:hAnsi="Roboto"/>
          <w:color w:val="auto"/>
        </w:rPr>
      </w:pPr>
      <w:r w:rsidRPr="00613034">
        <w:rPr>
          <w:rFonts w:ascii="Roboto" w:hAnsi="Roboto"/>
          <w:color w:val="auto"/>
        </w:rPr>
        <w:t xml:space="preserve">La fonction managériale est également </w:t>
      </w:r>
      <w:r w:rsidR="009B18BF" w:rsidRPr="00613034">
        <w:rPr>
          <w:rFonts w:ascii="Roboto" w:hAnsi="Roboto"/>
          <w:color w:val="auto"/>
        </w:rPr>
        <w:t>clé</w:t>
      </w:r>
      <w:r w:rsidRPr="00613034">
        <w:rPr>
          <w:rFonts w:ascii="Roboto" w:hAnsi="Roboto"/>
          <w:color w:val="auto"/>
        </w:rPr>
        <w:t xml:space="preserve"> dans </w:t>
      </w:r>
      <w:r w:rsidR="00044209" w:rsidRPr="00613034">
        <w:rPr>
          <w:rFonts w:ascii="Roboto" w:hAnsi="Roboto"/>
          <w:color w:val="auto"/>
        </w:rPr>
        <w:t>le</w:t>
      </w:r>
      <w:r w:rsidR="009B18BF" w:rsidRPr="00613034">
        <w:rPr>
          <w:rFonts w:ascii="Roboto" w:hAnsi="Roboto"/>
          <w:color w:val="auto"/>
        </w:rPr>
        <w:t xml:space="preserve"> cadre du</w:t>
      </w:r>
      <w:r w:rsidR="00044209" w:rsidRPr="00613034">
        <w:rPr>
          <w:rFonts w:ascii="Roboto" w:hAnsi="Roboto"/>
          <w:color w:val="auto"/>
        </w:rPr>
        <w:t xml:space="preserve"> </w:t>
      </w:r>
      <w:r w:rsidRPr="00613034">
        <w:rPr>
          <w:rFonts w:ascii="Roboto" w:hAnsi="Roboto"/>
          <w:color w:val="auto"/>
        </w:rPr>
        <w:t xml:space="preserve">contrôle </w:t>
      </w:r>
      <w:r w:rsidR="00C42A64" w:rsidRPr="00613034">
        <w:rPr>
          <w:rFonts w:ascii="Roboto" w:hAnsi="Roboto"/>
          <w:color w:val="auto"/>
        </w:rPr>
        <w:t xml:space="preserve">du </w:t>
      </w:r>
      <w:r w:rsidR="00044209" w:rsidRPr="00613034">
        <w:rPr>
          <w:rFonts w:ascii="Roboto" w:hAnsi="Roboto"/>
          <w:color w:val="auto"/>
        </w:rPr>
        <w:t>télétravail</w:t>
      </w:r>
      <w:r w:rsidR="00C42A64" w:rsidRPr="00613034">
        <w:rPr>
          <w:rFonts w:ascii="Roboto" w:hAnsi="Roboto"/>
          <w:color w:val="auto"/>
        </w:rPr>
        <w:t xml:space="preserve">. </w:t>
      </w:r>
      <w:r w:rsidR="005C09D4" w:rsidRPr="00613034">
        <w:rPr>
          <w:rFonts w:ascii="Roboto" w:hAnsi="Roboto"/>
          <w:color w:val="auto"/>
        </w:rPr>
        <w:t xml:space="preserve">Il est attendu de chaque manager qu’il </w:t>
      </w:r>
      <w:r w:rsidR="00044209" w:rsidRPr="00613034">
        <w:rPr>
          <w:rFonts w:ascii="Roboto" w:hAnsi="Roboto"/>
          <w:color w:val="auto"/>
        </w:rPr>
        <w:t>s’</w:t>
      </w:r>
      <w:r w:rsidR="005C09D4" w:rsidRPr="00613034">
        <w:rPr>
          <w:rFonts w:ascii="Roboto" w:hAnsi="Roboto"/>
          <w:color w:val="auto"/>
        </w:rPr>
        <w:t xml:space="preserve">investisse pleinement </w:t>
      </w:r>
      <w:r w:rsidR="00044209" w:rsidRPr="00613034">
        <w:rPr>
          <w:rFonts w:ascii="Roboto" w:hAnsi="Roboto"/>
          <w:color w:val="auto"/>
        </w:rPr>
        <w:t xml:space="preserve">dans cette mission. </w:t>
      </w:r>
    </w:p>
    <w:p w14:paraId="6EDA1E07" w14:textId="77777777" w:rsidR="008A6514" w:rsidRPr="00613034" w:rsidRDefault="008A6514" w:rsidP="008A6514">
      <w:pPr>
        <w:pStyle w:val="Sansinterligne"/>
        <w:rPr>
          <w:rFonts w:ascii="Roboto" w:hAnsi="Roboto"/>
          <w:color w:val="auto"/>
        </w:rPr>
      </w:pPr>
    </w:p>
    <w:p w14:paraId="75937C3D" w14:textId="597BED09" w:rsidR="008A6514" w:rsidRPr="00613034" w:rsidRDefault="008A6514" w:rsidP="008A6514">
      <w:pPr>
        <w:pStyle w:val="Sansinterligne"/>
        <w:rPr>
          <w:rFonts w:ascii="Roboto" w:hAnsi="Roboto"/>
          <w:color w:val="auto"/>
        </w:rPr>
      </w:pPr>
      <w:r w:rsidRPr="00613034">
        <w:rPr>
          <w:rFonts w:ascii="Roboto" w:hAnsi="Roboto"/>
          <w:color w:val="auto"/>
        </w:rPr>
        <w:t>Il est essentiel que</w:t>
      </w:r>
      <w:r w:rsidR="003E53AC" w:rsidRPr="00613034">
        <w:rPr>
          <w:rFonts w:ascii="Roboto" w:hAnsi="Roboto"/>
          <w:color w:val="auto"/>
        </w:rPr>
        <w:t xml:space="preserve"> tous</w:t>
      </w:r>
      <w:r w:rsidRPr="00613034">
        <w:rPr>
          <w:rFonts w:ascii="Roboto" w:hAnsi="Roboto"/>
          <w:color w:val="auto"/>
        </w:rPr>
        <w:t xml:space="preserve"> les </w:t>
      </w:r>
      <w:r w:rsidR="00BA65E7">
        <w:rPr>
          <w:rFonts w:ascii="Roboto" w:hAnsi="Roboto"/>
          <w:color w:val="auto"/>
        </w:rPr>
        <w:t>salariés</w:t>
      </w:r>
      <w:r w:rsidR="003E53AC" w:rsidRPr="00613034">
        <w:rPr>
          <w:rFonts w:ascii="Roboto" w:hAnsi="Roboto"/>
          <w:color w:val="auto"/>
        </w:rPr>
        <w:t xml:space="preserve"> de l’entreprise</w:t>
      </w:r>
      <w:r w:rsidRPr="00613034">
        <w:rPr>
          <w:rFonts w:ascii="Roboto" w:hAnsi="Roboto"/>
          <w:color w:val="auto"/>
        </w:rPr>
        <w:t xml:space="preserve">, y compris les managers, respectent les termes du présent accord, et notamment ceux de l’article 5.2 relatifs à la fréquence et à la périodicité du télétravail, pour permettre le bon fonctionnement de leur équipe et favoriser la cohésion de celle-ci. </w:t>
      </w:r>
    </w:p>
    <w:p w14:paraId="59914E11" w14:textId="77777777" w:rsidR="001477EF" w:rsidRPr="00613034" w:rsidRDefault="001477EF" w:rsidP="008A6514">
      <w:pPr>
        <w:pStyle w:val="Sansinterligne"/>
        <w:rPr>
          <w:rFonts w:ascii="Roboto" w:hAnsi="Roboto"/>
          <w:color w:val="auto"/>
        </w:rPr>
      </w:pPr>
    </w:p>
    <w:p w14:paraId="04E2F237" w14:textId="791C8E03" w:rsidR="001477EF" w:rsidRPr="00613034" w:rsidRDefault="001477EF" w:rsidP="008A6514">
      <w:pPr>
        <w:pStyle w:val="Sansinterligne"/>
        <w:rPr>
          <w:rFonts w:ascii="Roboto" w:hAnsi="Roboto"/>
          <w:color w:val="auto"/>
        </w:rPr>
      </w:pPr>
      <w:r w:rsidRPr="00613034">
        <w:rPr>
          <w:rFonts w:ascii="Roboto" w:hAnsi="Roboto"/>
          <w:color w:val="auto"/>
        </w:rPr>
        <w:t xml:space="preserve">La réussite du télétravail repose sur une confiance mutuelle entre le </w:t>
      </w:r>
      <w:r w:rsidR="00BA65E7">
        <w:rPr>
          <w:rFonts w:ascii="Roboto" w:hAnsi="Roboto"/>
          <w:color w:val="auto"/>
        </w:rPr>
        <w:t xml:space="preserve">salarié </w:t>
      </w:r>
      <w:r w:rsidRPr="00613034">
        <w:rPr>
          <w:rFonts w:ascii="Roboto" w:hAnsi="Roboto"/>
          <w:color w:val="auto"/>
        </w:rPr>
        <w:t>et son manager et sur un sens des responsabilités partagé.</w:t>
      </w:r>
    </w:p>
    <w:p w14:paraId="66189A12" w14:textId="77777777" w:rsidR="008A6514" w:rsidRPr="00613034" w:rsidRDefault="008A6514" w:rsidP="008A6514">
      <w:pPr>
        <w:pStyle w:val="Sansinterligne"/>
        <w:rPr>
          <w:rFonts w:ascii="Roboto" w:hAnsi="Roboto"/>
          <w:color w:val="auto"/>
        </w:rPr>
      </w:pPr>
    </w:p>
    <w:p w14:paraId="3D7DD301" w14:textId="6B774965" w:rsidR="003E53AC" w:rsidRPr="00613034" w:rsidRDefault="001477EF" w:rsidP="008A6514">
      <w:pPr>
        <w:pStyle w:val="Sansinterligne"/>
        <w:rPr>
          <w:rFonts w:ascii="Roboto" w:hAnsi="Roboto"/>
          <w:color w:val="auto"/>
        </w:rPr>
      </w:pPr>
      <w:r w:rsidRPr="00613034">
        <w:rPr>
          <w:rFonts w:ascii="Roboto" w:hAnsi="Roboto"/>
          <w:color w:val="auto"/>
        </w:rPr>
        <w:t xml:space="preserve">Ainsi, le manager qui constate qu’un </w:t>
      </w:r>
      <w:r w:rsidR="00BA65E7">
        <w:rPr>
          <w:rFonts w:ascii="Roboto" w:hAnsi="Roboto"/>
          <w:color w:val="auto"/>
        </w:rPr>
        <w:t xml:space="preserve">salarié </w:t>
      </w:r>
      <w:r w:rsidRPr="00613034">
        <w:rPr>
          <w:rFonts w:ascii="Roboto" w:hAnsi="Roboto"/>
          <w:color w:val="auto"/>
        </w:rPr>
        <w:t>de son équipe ne respecte pas les termes du présent accord lui adressera un rappel à l’ordre</w:t>
      </w:r>
      <w:r w:rsidR="00B424CD" w:rsidRPr="00613034">
        <w:rPr>
          <w:rFonts w:ascii="Roboto" w:hAnsi="Roboto"/>
          <w:color w:val="auto"/>
        </w:rPr>
        <w:t xml:space="preserve"> (par écrit).</w:t>
      </w:r>
      <w:r w:rsidRPr="00613034">
        <w:rPr>
          <w:rFonts w:ascii="Roboto" w:hAnsi="Roboto"/>
          <w:color w:val="auto"/>
        </w:rPr>
        <w:t xml:space="preserve"> Si le </w:t>
      </w:r>
      <w:r w:rsidR="00BA65E7">
        <w:rPr>
          <w:rFonts w:ascii="Roboto" w:hAnsi="Roboto"/>
          <w:color w:val="auto"/>
        </w:rPr>
        <w:t xml:space="preserve">salarié </w:t>
      </w:r>
      <w:r w:rsidRPr="00613034">
        <w:rPr>
          <w:rFonts w:ascii="Roboto" w:hAnsi="Roboto"/>
          <w:color w:val="auto"/>
        </w:rPr>
        <w:t>persiste</w:t>
      </w:r>
      <w:r w:rsidR="000B357B" w:rsidRPr="00613034">
        <w:rPr>
          <w:rFonts w:ascii="Roboto" w:hAnsi="Roboto"/>
          <w:color w:val="auto"/>
        </w:rPr>
        <w:t xml:space="preserve"> à ne pas s’y conformer malgré ce rappel à l’ordre, </w:t>
      </w:r>
      <w:r w:rsidR="003E53AC" w:rsidRPr="00613034">
        <w:rPr>
          <w:rFonts w:ascii="Roboto" w:hAnsi="Roboto"/>
          <w:color w:val="auto"/>
        </w:rPr>
        <w:t xml:space="preserve">son manager suspendra </w:t>
      </w:r>
      <w:r w:rsidRPr="00613034">
        <w:rPr>
          <w:rFonts w:ascii="Roboto" w:hAnsi="Roboto"/>
          <w:color w:val="auto"/>
        </w:rPr>
        <w:t xml:space="preserve">alors </w:t>
      </w:r>
      <w:r w:rsidR="003E53AC" w:rsidRPr="00613034">
        <w:rPr>
          <w:rFonts w:ascii="Roboto" w:hAnsi="Roboto"/>
          <w:color w:val="auto"/>
        </w:rPr>
        <w:t xml:space="preserve">son télétravail et le mettra en demeure de revenir travailler exclusivement en présentiel pendant une période de trois mois consécutifs. Si le </w:t>
      </w:r>
      <w:r w:rsidR="00BA65E7">
        <w:rPr>
          <w:rFonts w:ascii="Roboto" w:hAnsi="Roboto"/>
          <w:color w:val="auto"/>
        </w:rPr>
        <w:t xml:space="preserve">salarié </w:t>
      </w:r>
      <w:r w:rsidR="000B357B" w:rsidRPr="00613034">
        <w:rPr>
          <w:rFonts w:ascii="Roboto" w:hAnsi="Roboto"/>
          <w:color w:val="auto"/>
        </w:rPr>
        <w:t xml:space="preserve">n’obtempère pas ou s’il recommence à ne pas respecter les termes du présent accord (à l’issue de cette période de trois mois), </w:t>
      </w:r>
      <w:r w:rsidR="003E53AC" w:rsidRPr="00613034">
        <w:rPr>
          <w:rFonts w:ascii="Roboto" w:hAnsi="Roboto"/>
          <w:color w:val="auto"/>
        </w:rPr>
        <w:t xml:space="preserve">il fera alors l’objet d’une sanction disciplinaire </w:t>
      </w:r>
      <w:r w:rsidR="006E50C8">
        <w:rPr>
          <w:rFonts w:ascii="Roboto" w:hAnsi="Roboto"/>
          <w:color w:val="auto"/>
        </w:rPr>
        <w:t>conformément aux dispositions du règlement intérieur</w:t>
      </w:r>
      <w:r w:rsidR="003E53AC" w:rsidRPr="00613034">
        <w:rPr>
          <w:rFonts w:ascii="Roboto" w:hAnsi="Roboto"/>
          <w:color w:val="auto"/>
        </w:rPr>
        <w:t>.</w:t>
      </w:r>
    </w:p>
    <w:p w14:paraId="4A16225E" w14:textId="77777777" w:rsidR="008A6514" w:rsidRPr="00613034" w:rsidRDefault="008A6514" w:rsidP="00985D02">
      <w:pPr>
        <w:pStyle w:val="Sansinterligne"/>
        <w:rPr>
          <w:rFonts w:ascii="Roboto" w:hAnsi="Roboto" w:cs="Segoe UI Emoji"/>
          <w:bCs w:val="0"/>
          <w:color w:val="auto"/>
          <w:szCs w:val="24"/>
        </w:rPr>
      </w:pPr>
    </w:p>
    <w:p w14:paraId="7416E202" w14:textId="1EBB3837" w:rsidR="00985D02" w:rsidRPr="00613034" w:rsidRDefault="008A6514" w:rsidP="00985D02">
      <w:pPr>
        <w:pStyle w:val="Sansinterligne"/>
        <w:rPr>
          <w:rFonts w:ascii="Roboto" w:hAnsi="Roboto" w:cs="Segoe UI Emoji"/>
          <w:bCs w:val="0"/>
          <w:color w:val="auto"/>
          <w:szCs w:val="24"/>
        </w:rPr>
      </w:pPr>
      <w:r w:rsidRPr="00613034">
        <w:rPr>
          <w:rFonts w:ascii="Roboto" w:hAnsi="Roboto" w:cs="Segoe UI Emoji"/>
          <w:bCs w:val="0"/>
          <w:color w:val="auto"/>
          <w:szCs w:val="24"/>
        </w:rPr>
        <w:t>Le manager</w:t>
      </w:r>
      <w:r w:rsidR="00985D02" w:rsidRPr="00613034">
        <w:rPr>
          <w:rFonts w:ascii="Roboto" w:hAnsi="Roboto" w:cs="Segoe UI Emoji"/>
          <w:bCs w:val="0"/>
          <w:color w:val="auto"/>
          <w:szCs w:val="24"/>
        </w:rPr>
        <w:t xml:space="preserve"> </w:t>
      </w:r>
      <w:r w:rsidRPr="00613034">
        <w:rPr>
          <w:rFonts w:ascii="Roboto" w:hAnsi="Roboto" w:cs="Segoe UI Emoji"/>
          <w:bCs w:val="0"/>
          <w:color w:val="auto"/>
          <w:szCs w:val="24"/>
        </w:rPr>
        <w:t>doit également s’assurer que</w:t>
      </w:r>
      <w:r w:rsidR="00985D02" w:rsidRPr="00613034">
        <w:rPr>
          <w:rFonts w:ascii="Roboto" w:hAnsi="Roboto" w:cs="Segoe UI Emoji"/>
          <w:bCs w:val="0"/>
          <w:color w:val="auto"/>
          <w:szCs w:val="24"/>
        </w:rPr>
        <w:t xml:space="preserve"> les jours de télétravail n’impactent pas la qualité du travail et la productivité des </w:t>
      </w:r>
      <w:r w:rsidR="00BA65E7">
        <w:rPr>
          <w:rFonts w:ascii="Roboto" w:hAnsi="Roboto" w:cs="Segoe UI Emoji"/>
          <w:bCs w:val="0"/>
          <w:color w:val="auto"/>
          <w:szCs w:val="24"/>
        </w:rPr>
        <w:t>salariés</w:t>
      </w:r>
      <w:r w:rsidR="003C135F">
        <w:rPr>
          <w:rFonts w:ascii="Roboto" w:hAnsi="Roboto" w:cs="Segoe UI Emoji"/>
          <w:bCs w:val="0"/>
          <w:color w:val="auto"/>
          <w:szCs w:val="24"/>
        </w:rPr>
        <w:t xml:space="preserve"> </w:t>
      </w:r>
      <w:r w:rsidR="007578A9">
        <w:rPr>
          <w:rFonts w:ascii="Roboto" w:hAnsi="Roboto" w:cs="Segoe UI Emoji"/>
          <w:bCs w:val="0"/>
          <w:color w:val="auto"/>
          <w:szCs w:val="24"/>
        </w:rPr>
        <w:t>(</w:t>
      </w:r>
      <w:r w:rsidR="0085706D">
        <w:rPr>
          <w:rFonts w:ascii="Roboto" w:hAnsi="Roboto" w:cs="Segoe UI Emoji"/>
          <w:bCs w:val="0"/>
          <w:color w:val="auto"/>
          <w:szCs w:val="24"/>
        </w:rPr>
        <w:t>appréciée sur la base</w:t>
      </w:r>
      <w:r w:rsidR="007578A9">
        <w:rPr>
          <w:rFonts w:ascii="Roboto" w:hAnsi="Roboto" w:cs="Segoe UI Emoji"/>
          <w:bCs w:val="0"/>
          <w:color w:val="auto"/>
          <w:szCs w:val="24"/>
        </w:rPr>
        <w:t xml:space="preserve"> d</w:t>
      </w:r>
      <w:r w:rsidR="0085706D">
        <w:rPr>
          <w:rFonts w:ascii="Roboto" w:hAnsi="Roboto" w:cs="Segoe UI Emoji"/>
          <w:bCs w:val="0"/>
          <w:color w:val="auto"/>
          <w:szCs w:val="24"/>
        </w:rPr>
        <w:t>’</w:t>
      </w:r>
      <w:r w:rsidR="007578A9">
        <w:rPr>
          <w:rFonts w:ascii="Roboto" w:hAnsi="Roboto" w:cs="Segoe UI Emoji"/>
          <w:bCs w:val="0"/>
          <w:color w:val="auto"/>
          <w:szCs w:val="24"/>
        </w:rPr>
        <w:t>indicateurs mesurables)</w:t>
      </w:r>
      <w:r w:rsidR="00985D02" w:rsidRPr="00613034">
        <w:rPr>
          <w:rFonts w:ascii="Roboto" w:hAnsi="Roboto" w:cs="Segoe UI Emoji"/>
          <w:bCs w:val="0"/>
          <w:color w:val="auto"/>
          <w:szCs w:val="24"/>
        </w:rPr>
        <w:t xml:space="preserve">. </w:t>
      </w:r>
      <w:r w:rsidRPr="00613034">
        <w:rPr>
          <w:rFonts w:ascii="Roboto" w:hAnsi="Roboto" w:cs="Segoe UI Emoji"/>
          <w:bCs w:val="0"/>
          <w:color w:val="auto"/>
          <w:szCs w:val="24"/>
        </w:rPr>
        <w:t xml:space="preserve">Dans le cas contraire, il pourra décider de suspendre le télétravail du </w:t>
      </w:r>
      <w:r w:rsidR="00BA65E7">
        <w:rPr>
          <w:rFonts w:ascii="Roboto" w:hAnsi="Roboto" w:cs="Segoe UI Emoji"/>
          <w:bCs w:val="0"/>
          <w:color w:val="auto"/>
          <w:szCs w:val="24"/>
        </w:rPr>
        <w:t xml:space="preserve">salarié </w:t>
      </w:r>
      <w:r w:rsidRPr="00613034">
        <w:rPr>
          <w:rFonts w:ascii="Roboto" w:hAnsi="Roboto" w:cs="Segoe UI Emoji"/>
          <w:bCs w:val="0"/>
          <w:color w:val="auto"/>
          <w:szCs w:val="24"/>
        </w:rPr>
        <w:t>concerné et lui demander de travailler exclusivement sur site conformément aux termes de l’article 4.2 du présent accord.</w:t>
      </w:r>
    </w:p>
    <w:p w14:paraId="64941022" w14:textId="77777777" w:rsidR="00175785" w:rsidRPr="00613034" w:rsidRDefault="00175785" w:rsidP="00175785">
      <w:pPr>
        <w:autoSpaceDE w:val="0"/>
        <w:autoSpaceDN w:val="0"/>
        <w:adjustRightInd w:val="0"/>
        <w:spacing w:before="0"/>
        <w:rPr>
          <w:rFonts w:ascii="Roboto" w:hAnsi="Roboto" w:cs="Segoe UI Emoji"/>
          <w:bCs w:val="0"/>
          <w:color w:val="auto"/>
          <w:szCs w:val="24"/>
        </w:rPr>
      </w:pPr>
    </w:p>
    <w:p w14:paraId="1F3BCB09" w14:textId="32942B1D" w:rsidR="00175785" w:rsidRPr="00613034" w:rsidRDefault="00175785" w:rsidP="00175785">
      <w:pPr>
        <w:autoSpaceDE w:val="0"/>
        <w:autoSpaceDN w:val="0"/>
        <w:adjustRightInd w:val="0"/>
        <w:spacing w:before="0"/>
        <w:rPr>
          <w:rStyle w:val="normaltextrun"/>
          <w:rFonts w:ascii="Roboto" w:hAnsi="Roboto" w:cs="Segoe UI Emoji"/>
          <w:bCs w:val="0"/>
          <w:color w:val="auto"/>
          <w:szCs w:val="24"/>
        </w:rPr>
      </w:pPr>
      <w:r w:rsidRPr="00613034">
        <w:rPr>
          <w:rFonts w:ascii="Roboto" w:hAnsi="Roboto" w:cs="Segoe UI Emoji"/>
          <w:bCs w:val="0"/>
          <w:color w:val="auto"/>
          <w:szCs w:val="24"/>
        </w:rPr>
        <w:t xml:space="preserve">Il est rappelé que les impératifs personnels des </w:t>
      </w:r>
      <w:r w:rsidR="00BA65E7">
        <w:rPr>
          <w:rFonts w:ascii="Roboto" w:hAnsi="Roboto" w:cs="Segoe UI Emoji"/>
          <w:bCs w:val="0"/>
          <w:color w:val="auto"/>
          <w:szCs w:val="24"/>
        </w:rPr>
        <w:t>salariés</w:t>
      </w:r>
      <w:r w:rsidRPr="00613034">
        <w:rPr>
          <w:rFonts w:ascii="Roboto" w:hAnsi="Roboto" w:cs="Segoe UI Emoji"/>
          <w:bCs w:val="0"/>
          <w:color w:val="auto"/>
          <w:szCs w:val="24"/>
        </w:rPr>
        <w:t xml:space="preserve"> (sollicitation familiale, sortie d’école des enfants, etc.), particulièrement lorsqu’ils sont en télétravail, ne peuvent être un motif d’interruption de leur travail. </w:t>
      </w:r>
    </w:p>
    <w:p w14:paraId="4012CFCE" w14:textId="77777777" w:rsidR="008A6514" w:rsidRPr="00613034" w:rsidRDefault="008A6514" w:rsidP="00985D02">
      <w:pPr>
        <w:pStyle w:val="Sansinterligne"/>
        <w:rPr>
          <w:rFonts w:ascii="Roboto" w:hAnsi="Roboto" w:cs="Segoe UI Emoji"/>
          <w:bCs w:val="0"/>
          <w:color w:val="auto"/>
          <w:szCs w:val="24"/>
        </w:rPr>
      </w:pPr>
    </w:p>
    <w:p w14:paraId="7D8C1D5C" w14:textId="407D35F8" w:rsidR="005C09D4" w:rsidRPr="00613034" w:rsidRDefault="008A6514" w:rsidP="00985D02">
      <w:pPr>
        <w:pStyle w:val="Sansinterligne"/>
        <w:rPr>
          <w:rFonts w:ascii="Roboto" w:hAnsi="Roboto" w:cs="Segoe UI Emoji"/>
          <w:bCs w:val="0"/>
          <w:color w:val="auto"/>
          <w:szCs w:val="24"/>
        </w:rPr>
      </w:pPr>
      <w:r w:rsidRPr="00613034">
        <w:rPr>
          <w:rFonts w:ascii="Roboto" w:hAnsi="Roboto" w:cs="Segoe UI Emoji"/>
          <w:bCs w:val="0"/>
          <w:color w:val="auto"/>
          <w:szCs w:val="24"/>
        </w:rPr>
        <w:t>Le manager devra contrôler</w:t>
      </w:r>
      <w:r w:rsidR="0052412D">
        <w:rPr>
          <w:rFonts w:ascii="Roboto" w:hAnsi="Roboto" w:cs="Segoe UI Emoji"/>
          <w:bCs w:val="0"/>
          <w:color w:val="auto"/>
          <w:szCs w:val="24"/>
        </w:rPr>
        <w:t>,</w:t>
      </w:r>
      <w:r w:rsidRPr="00613034">
        <w:rPr>
          <w:rFonts w:ascii="Roboto" w:hAnsi="Roboto" w:cs="Segoe UI Emoji"/>
          <w:bCs w:val="0"/>
          <w:color w:val="auto"/>
          <w:szCs w:val="24"/>
        </w:rPr>
        <w:t xml:space="preserve"> sur l’outil de gestion des temps</w:t>
      </w:r>
      <w:r w:rsidR="0052412D">
        <w:rPr>
          <w:rFonts w:ascii="Roboto" w:hAnsi="Roboto" w:cs="Segoe UI Emoji"/>
          <w:bCs w:val="0"/>
          <w:color w:val="auto"/>
          <w:szCs w:val="24"/>
        </w:rPr>
        <w:t>,</w:t>
      </w:r>
      <w:r w:rsidR="005C09D4" w:rsidRPr="00613034">
        <w:rPr>
          <w:rFonts w:ascii="Roboto" w:hAnsi="Roboto" w:cs="Segoe UI Emoji"/>
          <w:bCs w:val="0"/>
          <w:color w:val="auto"/>
          <w:szCs w:val="24"/>
        </w:rPr>
        <w:t xml:space="preserve"> </w:t>
      </w:r>
      <w:r w:rsidRPr="00613034">
        <w:rPr>
          <w:rFonts w:ascii="Roboto" w:hAnsi="Roboto" w:cs="Segoe UI Emoji"/>
          <w:bCs w:val="0"/>
          <w:color w:val="auto"/>
          <w:szCs w:val="24"/>
        </w:rPr>
        <w:t xml:space="preserve">que </w:t>
      </w:r>
      <w:r w:rsidR="000B357B" w:rsidRPr="00613034">
        <w:rPr>
          <w:rFonts w:ascii="Roboto" w:hAnsi="Roboto" w:cs="Segoe UI Emoji"/>
          <w:bCs w:val="0"/>
          <w:color w:val="auto"/>
          <w:szCs w:val="24"/>
        </w:rPr>
        <w:t xml:space="preserve">chaque </w:t>
      </w:r>
      <w:r w:rsidR="00BA65E7">
        <w:rPr>
          <w:rFonts w:ascii="Roboto" w:hAnsi="Roboto" w:cs="Segoe UI Emoji"/>
          <w:bCs w:val="0"/>
          <w:color w:val="auto"/>
          <w:szCs w:val="24"/>
        </w:rPr>
        <w:t xml:space="preserve">salarié </w:t>
      </w:r>
      <w:r w:rsidRPr="00613034">
        <w:rPr>
          <w:rFonts w:ascii="Roboto" w:hAnsi="Roboto" w:cs="Segoe UI Emoji"/>
          <w:bCs w:val="0"/>
          <w:color w:val="auto"/>
          <w:szCs w:val="24"/>
        </w:rPr>
        <w:t xml:space="preserve">de son équipe </w:t>
      </w:r>
      <w:r w:rsidR="000B357B" w:rsidRPr="00613034">
        <w:rPr>
          <w:rFonts w:ascii="Roboto" w:hAnsi="Roboto" w:cs="Segoe UI Emoji"/>
          <w:bCs w:val="0"/>
          <w:color w:val="auto"/>
          <w:szCs w:val="24"/>
        </w:rPr>
        <w:t xml:space="preserve">a </w:t>
      </w:r>
      <w:r w:rsidRPr="00613034">
        <w:rPr>
          <w:rFonts w:ascii="Roboto" w:hAnsi="Roboto" w:cs="Segoe UI Emoji"/>
          <w:bCs w:val="0"/>
          <w:color w:val="auto"/>
          <w:szCs w:val="24"/>
        </w:rPr>
        <w:t>bien renseign</w:t>
      </w:r>
      <w:r w:rsidR="005C09D4" w:rsidRPr="00613034">
        <w:rPr>
          <w:rFonts w:ascii="Roboto" w:hAnsi="Roboto" w:cs="Segoe UI Emoji"/>
          <w:bCs w:val="0"/>
          <w:color w:val="auto"/>
          <w:szCs w:val="24"/>
        </w:rPr>
        <w:t>é</w:t>
      </w:r>
      <w:r w:rsidRPr="00613034">
        <w:rPr>
          <w:rFonts w:ascii="Roboto" w:hAnsi="Roboto" w:cs="Segoe UI Emoji"/>
          <w:bCs w:val="0"/>
          <w:color w:val="auto"/>
          <w:szCs w:val="24"/>
        </w:rPr>
        <w:t xml:space="preserve"> </w:t>
      </w:r>
      <w:r w:rsidR="000B357B" w:rsidRPr="00613034">
        <w:rPr>
          <w:rFonts w:ascii="Roboto" w:hAnsi="Roboto" w:cs="Segoe UI Emoji"/>
          <w:bCs w:val="0"/>
          <w:color w:val="auto"/>
          <w:szCs w:val="24"/>
        </w:rPr>
        <w:t>ses</w:t>
      </w:r>
      <w:r w:rsidRPr="00613034">
        <w:rPr>
          <w:rFonts w:ascii="Roboto" w:hAnsi="Roboto" w:cs="Segoe UI Emoji"/>
          <w:bCs w:val="0"/>
          <w:color w:val="auto"/>
          <w:szCs w:val="24"/>
        </w:rPr>
        <w:t xml:space="preserve"> jour</w:t>
      </w:r>
      <w:r w:rsidR="005C09D4" w:rsidRPr="00613034">
        <w:rPr>
          <w:rFonts w:ascii="Roboto" w:hAnsi="Roboto" w:cs="Segoe UI Emoji"/>
          <w:bCs w:val="0"/>
          <w:color w:val="auto"/>
          <w:szCs w:val="24"/>
        </w:rPr>
        <w:t>née</w:t>
      </w:r>
      <w:r w:rsidRPr="00613034">
        <w:rPr>
          <w:rFonts w:ascii="Roboto" w:hAnsi="Roboto" w:cs="Segoe UI Emoji"/>
          <w:bCs w:val="0"/>
          <w:color w:val="auto"/>
          <w:szCs w:val="24"/>
        </w:rPr>
        <w:t>s de télétravail sur le</w:t>
      </w:r>
      <w:r w:rsidR="007578A9">
        <w:rPr>
          <w:rFonts w:ascii="Roboto" w:hAnsi="Roboto" w:cs="Segoe UI Emoji"/>
          <w:bCs w:val="0"/>
          <w:color w:val="auto"/>
          <w:szCs w:val="24"/>
        </w:rPr>
        <w:t>s 15 jours à venir</w:t>
      </w:r>
      <w:r w:rsidRPr="00613034">
        <w:rPr>
          <w:rFonts w:ascii="Roboto" w:hAnsi="Roboto" w:cs="Segoe UI Emoji"/>
          <w:bCs w:val="0"/>
          <w:color w:val="auto"/>
          <w:szCs w:val="24"/>
        </w:rPr>
        <w:t>. Dans le cas contraire, il devra rappel</w:t>
      </w:r>
      <w:r w:rsidR="00C42A64" w:rsidRPr="00613034">
        <w:rPr>
          <w:rFonts w:ascii="Roboto" w:hAnsi="Roboto" w:cs="Segoe UI Emoji"/>
          <w:bCs w:val="0"/>
          <w:color w:val="auto"/>
          <w:szCs w:val="24"/>
        </w:rPr>
        <w:t>er</w:t>
      </w:r>
      <w:r w:rsidRPr="00613034">
        <w:rPr>
          <w:rFonts w:ascii="Roboto" w:hAnsi="Roboto" w:cs="Segoe UI Emoji"/>
          <w:bCs w:val="0"/>
          <w:color w:val="auto"/>
          <w:szCs w:val="24"/>
        </w:rPr>
        <w:t xml:space="preserve"> à l’ordre le </w:t>
      </w:r>
      <w:r w:rsidR="00BA65E7">
        <w:rPr>
          <w:rFonts w:ascii="Roboto" w:hAnsi="Roboto" w:cs="Segoe UI Emoji"/>
          <w:bCs w:val="0"/>
          <w:color w:val="auto"/>
          <w:szCs w:val="24"/>
        </w:rPr>
        <w:t xml:space="preserve">salarié </w:t>
      </w:r>
      <w:r w:rsidRPr="00613034">
        <w:rPr>
          <w:rFonts w:ascii="Roboto" w:hAnsi="Roboto" w:cs="Segoe UI Emoji"/>
          <w:bCs w:val="0"/>
          <w:color w:val="auto"/>
          <w:szCs w:val="24"/>
        </w:rPr>
        <w:t>concerné.</w:t>
      </w:r>
    </w:p>
    <w:p w14:paraId="6F35F1BB" w14:textId="77777777" w:rsidR="00933391" w:rsidRPr="00613034" w:rsidRDefault="00933391" w:rsidP="00933391">
      <w:pPr>
        <w:pStyle w:val="Sansinterligne"/>
        <w:rPr>
          <w:rFonts w:ascii="Roboto" w:hAnsi="Roboto" w:cs="Segoe UI Emoji"/>
          <w:bCs w:val="0"/>
          <w:color w:val="auto"/>
          <w:szCs w:val="24"/>
        </w:rPr>
      </w:pPr>
    </w:p>
    <w:p w14:paraId="38547D48" w14:textId="4CD86157" w:rsidR="00933391" w:rsidRPr="00BA65E7" w:rsidRDefault="00933391" w:rsidP="00933391">
      <w:pPr>
        <w:pStyle w:val="Sansinterligne"/>
        <w:rPr>
          <w:rFonts w:ascii="Roboto" w:hAnsi="Roboto" w:cs="Segoe UI Emoji"/>
          <w:bCs w:val="0"/>
          <w:color w:val="auto"/>
          <w:szCs w:val="24"/>
        </w:rPr>
      </w:pPr>
      <w:r w:rsidRPr="00BA65E7">
        <w:rPr>
          <w:rFonts w:ascii="Roboto" w:hAnsi="Roboto" w:cs="Segoe UI Emoji"/>
          <w:bCs w:val="0"/>
          <w:color w:val="auto"/>
          <w:szCs w:val="24"/>
        </w:rPr>
        <w:t>Les équipes RH</w:t>
      </w:r>
      <w:r w:rsidR="001C646B">
        <w:rPr>
          <w:rFonts w:ascii="Roboto" w:hAnsi="Roboto" w:cs="Segoe UI Emoji"/>
          <w:bCs w:val="0"/>
          <w:color w:val="auto"/>
          <w:szCs w:val="24"/>
        </w:rPr>
        <w:t xml:space="preserve"> </w:t>
      </w:r>
      <w:r w:rsidRPr="00BA65E7">
        <w:rPr>
          <w:rFonts w:ascii="Roboto" w:hAnsi="Roboto" w:cs="Segoe UI Emoji"/>
          <w:bCs w:val="0"/>
          <w:color w:val="auto"/>
          <w:szCs w:val="24"/>
        </w:rPr>
        <w:t xml:space="preserve">pourront réaliser des contrôles sur site sur la base des saisies </w:t>
      </w:r>
      <w:r w:rsidR="00175785" w:rsidRPr="00BA65E7">
        <w:rPr>
          <w:rFonts w:ascii="Roboto" w:hAnsi="Roboto" w:cs="Segoe UI Emoji"/>
          <w:bCs w:val="0"/>
          <w:color w:val="auto"/>
          <w:szCs w:val="24"/>
        </w:rPr>
        <w:t xml:space="preserve">effectuées </w:t>
      </w:r>
      <w:r w:rsidRPr="00BA65E7">
        <w:rPr>
          <w:rFonts w:ascii="Roboto" w:hAnsi="Roboto" w:cs="Segoe UI Emoji"/>
          <w:bCs w:val="0"/>
          <w:color w:val="auto"/>
          <w:szCs w:val="24"/>
        </w:rPr>
        <w:t>sur l’outil de gestion des temps</w:t>
      </w:r>
      <w:r w:rsidR="007578A9" w:rsidRPr="00BA65E7">
        <w:rPr>
          <w:rFonts w:ascii="Roboto" w:hAnsi="Roboto" w:cs="Segoe UI Emoji"/>
          <w:bCs w:val="0"/>
          <w:color w:val="auto"/>
          <w:szCs w:val="24"/>
        </w:rPr>
        <w:t xml:space="preserve"> et un point sera </w:t>
      </w:r>
      <w:r w:rsidR="0085706D" w:rsidRPr="00BA65E7">
        <w:rPr>
          <w:rFonts w:ascii="Roboto" w:hAnsi="Roboto" w:cs="Segoe UI Emoji"/>
          <w:bCs w:val="0"/>
          <w:color w:val="auto"/>
          <w:szCs w:val="24"/>
        </w:rPr>
        <w:t xml:space="preserve">régulièrement </w:t>
      </w:r>
      <w:r w:rsidR="007578A9" w:rsidRPr="00BA65E7">
        <w:rPr>
          <w:rFonts w:ascii="Roboto" w:hAnsi="Roboto" w:cs="Segoe UI Emoji"/>
          <w:bCs w:val="0"/>
          <w:color w:val="auto"/>
          <w:szCs w:val="24"/>
        </w:rPr>
        <w:t xml:space="preserve">réalisé entre eux sur </w:t>
      </w:r>
      <w:r w:rsidR="0085706D" w:rsidRPr="00BA65E7">
        <w:rPr>
          <w:rFonts w:ascii="Roboto" w:hAnsi="Roboto" w:cs="Segoe UI Emoji"/>
          <w:bCs w:val="0"/>
          <w:color w:val="auto"/>
          <w:szCs w:val="24"/>
        </w:rPr>
        <w:t>la base de ces contrôles pour s’assurer du</w:t>
      </w:r>
      <w:r w:rsidR="007578A9" w:rsidRPr="00BA65E7">
        <w:rPr>
          <w:rFonts w:ascii="Roboto" w:hAnsi="Roboto" w:cs="Segoe UI Emoji"/>
          <w:bCs w:val="0"/>
          <w:color w:val="auto"/>
          <w:szCs w:val="24"/>
        </w:rPr>
        <w:t xml:space="preserve"> respect de l’application d</w:t>
      </w:r>
      <w:r w:rsidR="0085706D" w:rsidRPr="00BA65E7">
        <w:rPr>
          <w:rFonts w:ascii="Roboto" w:hAnsi="Roboto" w:cs="Segoe UI Emoji"/>
          <w:bCs w:val="0"/>
          <w:color w:val="auto"/>
          <w:szCs w:val="24"/>
        </w:rPr>
        <w:t xml:space="preserve">u présent </w:t>
      </w:r>
      <w:r w:rsidR="007578A9" w:rsidRPr="00BA65E7">
        <w:rPr>
          <w:rFonts w:ascii="Roboto" w:hAnsi="Roboto" w:cs="Segoe UI Emoji"/>
          <w:bCs w:val="0"/>
          <w:color w:val="auto"/>
          <w:szCs w:val="24"/>
        </w:rPr>
        <w:t>accord</w:t>
      </w:r>
      <w:r w:rsidRPr="00BA65E7">
        <w:rPr>
          <w:rFonts w:ascii="Roboto" w:hAnsi="Roboto" w:cs="Segoe UI Emoji"/>
          <w:bCs w:val="0"/>
          <w:color w:val="auto"/>
          <w:szCs w:val="24"/>
        </w:rPr>
        <w:t xml:space="preserve">. </w:t>
      </w:r>
    </w:p>
    <w:p w14:paraId="53B1CF71" w14:textId="77777777" w:rsidR="00F16EB5" w:rsidRDefault="00F16EB5" w:rsidP="000D75FC">
      <w:pPr>
        <w:autoSpaceDE w:val="0"/>
        <w:autoSpaceDN w:val="0"/>
        <w:adjustRightInd w:val="0"/>
        <w:spacing w:before="0"/>
        <w:rPr>
          <w:rFonts w:ascii="Roboto" w:hAnsi="Roboto" w:cs="Segoe UI Emoji"/>
          <w:bCs w:val="0"/>
          <w:color w:val="auto"/>
          <w:szCs w:val="24"/>
        </w:rPr>
      </w:pPr>
    </w:p>
    <w:p w14:paraId="523CE258" w14:textId="77777777" w:rsidR="00035A2D" w:rsidRPr="00F24096" w:rsidRDefault="00035A2D" w:rsidP="000D75FC">
      <w:pPr>
        <w:autoSpaceDE w:val="0"/>
        <w:autoSpaceDN w:val="0"/>
        <w:adjustRightInd w:val="0"/>
        <w:spacing w:before="0"/>
        <w:rPr>
          <w:rFonts w:ascii="Roboto" w:hAnsi="Roboto" w:cs="Segoe UI Emoji"/>
          <w:bCs w:val="0"/>
          <w:color w:val="auto"/>
          <w:szCs w:val="24"/>
        </w:rPr>
      </w:pPr>
    </w:p>
    <w:p w14:paraId="483DB2E1" w14:textId="1FF2137B" w:rsidR="001A7A77" w:rsidRPr="00F24096" w:rsidRDefault="00167BAF" w:rsidP="000D75FC">
      <w:pPr>
        <w:pStyle w:val="Titre1"/>
        <w:spacing w:before="0"/>
        <w:rPr>
          <w:rFonts w:ascii="Roboto" w:hAnsi="Roboto" w:cstheme="majorHAnsi"/>
          <w:smallCaps/>
          <w:color w:val="auto"/>
          <w:sz w:val="24"/>
          <w:szCs w:val="24"/>
        </w:rPr>
      </w:pPr>
      <w:bookmarkStart w:id="37" w:name="_Toc63775005"/>
      <w:bookmarkStart w:id="38" w:name="_Toc162259786"/>
      <w:r w:rsidRPr="00F24096">
        <w:rPr>
          <w:rFonts w:ascii="Roboto" w:hAnsi="Roboto" w:cstheme="majorHAnsi"/>
          <w:smallCaps/>
          <w:color w:val="auto"/>
          <w:sz w:val="24"/>
          <w:szCs w:val="24"/>
        </w:rPr>
        <w:t>ARTICLE 6 – RECOURS AU T</w:t>
      </w:r>
      <w:r w:rsidRPr="00613034">
        <w:rPr>
          <w:rFonts w:ascii="Roboto" w:hAnsi="Roboto" w:cstheme="majorHAnsi"/>
          <w:smallCaps/>
          <w:color w:val="auto"/>
          <w:sz w:val="24"/>
          <w:szCs w:val="24"/>
        </w:rPr>
        <w:t>ELETRAVAIL</w:t>
      </w:r>
      <w:r w:rsidR="00775ED5" w:rsidRPr="00613034">
        <w:rPr>
          <w:rFonts w:ascii="Roboto" w:hAnsi="Roboto" w:cstheme="majorHAnsi"/>
          <w:smallCaps/>
          <w:color w:val="auto"/>
          <w:sz w:val="24"/>
          <w:szCs w:val="24"/>
        </w:rPr>
        <w:t xml:space="preserve"> EXCEPTIONNEL</w:t>
      </w:r>
      <w:r w:rsidRPr="00613034">
        <w:rPr>
          <w:rFonts w:ascii="Roboto" w:hAnsi="Roboto" w:cstheme="majorHAnsi"/>
          <w:smallCaps/>
          <w:color w:val="auto"/>
          <w:sz w:val="24"/>
          <w:szCs w:val="24"/>
        </w:rPr>
        <w:t xml:space="preserve"> POUVANT ETRE MIS EN PLACE UNILATERALEMENT PAR L’EMPLOYEUR</w:t>
      </w:r>
      <w:bookmarkEnd w:id="37"/>
      <w:bookmarkEnd w:id="38"/>
    </w:p>
    <w:p w14:paraId="75D6B07D" w14:textId="2885DED5" w:rsidR="001A7A77" w:rsidRPr="00F24096" w:rsidRDefault="001A7A77">
      <w:pPr>
        <w:autoSpaceDE w:val="0"/>
        <w:autoSpaceDN w:val="0"/>
        <w:adjustRightInd w:val="0"/>
        <w:spacing w:before="0"/>
        <w:rPr>
          <w:rFonts w:ascii="Roboto" w:hAnsi="Roboto" w:cs="Segoe UI Emoji"/>
          <w:bCs w:val="0"/>
          <w:color w:val="auto"/>
          <w:szCs w:val="24"/>
        </w:rPr>
      </w:pPr>
    </w:p>
    <w:p w14:paraId="629EAE4E" w14:textId="72644867" w:rsidR="008B1B37" w:rsidRPr="00613034" w:rsidRDefault="00167BAF" w:rsidP="005A69A1">
      <w:pPr>
        <w:spacing w:before="0"/>
        <w:rPr>
          <w:rFonts w:ascii="Roboto" w:hAnsi="Roboto" w:cs="Segoe UI Emoji"/>
          <w:bCs w:val="0"/>
          <w:color w:val="auto"/>
          <w:szCs w:val="24"/>
        </w:rPr>
      </w:pPr>
      <w:r w:rsidRPr="00613034">
        <w:rPr>
          <w:rFonts w:ascii="Roboto" w:hAnsi="Roboto" w:cs="Segoe UI Emoji"/>
          <w:bCs w:val="0"/>
          <w:color w:val="auto"/>
          <w:szCs w:val="24"/>
        </w:rPr>
        <w:t>Il est rappelé</w:t>
      </w:r>
      <w:r w:rsidR="00EF44EE" w:rsidRPr="00613034">
        <w:rPr>
          <w:rFonts w:ascii="Roboto" w:hAnsi="Roboto" w:cs="Segoe UI Emoji"/>
          <w:bCs w:val="0"/>
          <w:color w:val="auto"/>
          <w:szCs w:val="24"/>
        </w:rPr>
        <w:t xml:space="preserve"> que</w:t>
      </w:r>
      <w:r w:rsidRPr="00613034">
        <w:rPr>
          <w:rFonts w:ascii="Roboto" w:hAnsi="Roboto" w:cs="Segoe UI Emoji"/>
          <w:bCs w:val="0"/>
          <w:color w:val="auto"/>
          <w:szCs w:val="24"/>
        </w:rPr>
        <w:t>, c</w:t>
      </w:r>
      <w:r w:rsidR="008B1B37" w:rsidRPr="00613034">
        <w:rPr>
          <w:rFonts w:ascii="Roboto" w:hAnsi="Roboto" w:cs="Segoe UI Emoji"/>
          <w:bCs w:val="0"/>
          <w:color w:val="auto"/>
          <w:szCs w:val="24"/>
        </w:rPr>
        <w:t xml:space="preserve">onformément à l’article L.1222-11 du </w:t>
      </w:r>
      <w:r w:rsidRPr="00613034">
        <w:rPr>
          <w:rFonts w:ascii="Roboto" w:hAnsi="Roboto" w:cs="Segoe UI Emoji"/>
          <w:bCs w:val="0"/>
          <w:color w:val="auto"/>
          <w:szCs w:val="24"/>
        </w:rPr>
        <w:t>c</w:t>
      </w:r>
      <w:r w:rsidR="008B1B37" w:rsidRPr="00613034">
        <w:rPr>
          <w:rFonts w:ascii="Roboto" w:hAnsi="Roboto" w:cs="Segoe UI Emoji"/>
          <w:bCs w:val="0"/>
          <w:color w:val="auto"/>
          <w:szCs w:val="24"/>
        </w:rPr>
        <w:t>ode du travail</w:t>
      </w:r>
      <w:r w:rsidRPr="00613034">
        <w:rPr>
          <w:rFonts w:ascii="Roboto" w:hAnsi="Roboto" w:cs="Segoe UI Emoji"/>
          <w:bCs w:val="0"/>
          <w:color w:val="auto"/>
          <w:szCs w:val="24"/>
        </w:rPr>
        <w:t>,</w:t>
      </w:r>
      <w:r w:rsidR="00EF44EE" w:rsidRPr="00613034">
        <w:rPr>
          <w:rFonts w:ascii="Roboto" w:hAnsi="Roboto" w:cs="Segoe UI Emoji"/>
          <w:bCs w:val="0"/>
          <w:color w:val="auto"/>
          <w:szCs w:val="24"/>
        </w:rPr>
        <w:t xml:space="preserve"> </w:t>
      </w:r>
      <w:r w:rsidRPr="00613034">
        <w:rPr>
          <w:rFonts w:ascii="Roboto" w:hAnsi="Roboto" w:cs="Segoe UI Emoji"/>
          <w:bCs w:val="0"/>
          <w:color w:val="auto"/>
          <w:szCs w:val="24"/>
        </w:rPr>
        <w:t>« </w:t>
      </w:r>
      <w:r w:rsidR="008B1B37" w:rsidRPr="00613034">
        <w:rPr>
          <w:rFonts w:ascii="Roboto" w:hAnsi="Roboto" w:cs="Segoe UI Emoji"/>
          <w:bCs w:val="0"/>
          <w:i/>
          <w:iCs/>
          <w:color w:val="auto"/>
          <w:szCs w:val="24"/>
        </w:rPr>
        <w:t>en cas de circonstances exceptionnelles, notamment de menace d’épidémie, ou en cas de force majeur, la mise en œuvre du télétravail peut être considérée comme un aménagement du poste de travail rendu nécessaire pour permettre la continuité de l’activité de l’entreprise et garantir la protection des salariés</w:t>
      </w:r>
      <w:r w:rsidRPr="00613034">
        <w:rPr>
          <w:rFonts w:ascii="Roboto" w:hAnsi="Roboto" w:cs="Segoe UI Emoji"/>
          <w:bCs w:val="0"/>
          <w:color w:val="auto"/>
          <w:szCs w:val="24"/>
        </w:rPr>
        <w:t> ».</w:t>
      </w:r>
    </w:p>
    <w:p w14:paraId="2F6E6107" w14:textId="77777777" w:rsidR="000D52E5" w:rsidRPr="00613034" w:rsidRDefault="000D52E5" w:rsidP="005A69A1">
      <w:pPr>
        <w:spacing w:before="0"/>
        <w:rPr>
          <w:rFonts w:ascii="Roboto" w:hAnsi="Roboto" w:cs="Segoe UI Emoji"/>
          <w:bCs w:val="0"/>
          <w:color w:val="auto"/>
          <w:szCs w:val="24"/>
        </w:rPr>
      </w:pPr>
    </w:p>
    <w:p w14:paraId="7C91D647" w14:textId="3EDD65E9" w:rsidR="008B1B37" w:rsidRPr="00613034" w:rsidRDefault="008B1B37" w:rsidP="005A69A1">
      <w:pPr>
        <w:spacing w:before="0"/>
        <w:rPr>
          <w:rFonts w:ascii="Roboto" w:hAnsi="Roboto" w:cs="Segoe UI Emoji"/>
          <w:bCs w:val="0"/>
          <w:strike/>
          <w:color w:val="auto"/>
          <w:szCs w:val="24"/>
        </w:rPr>
      </w:pPr>
      <w:r w:rsidRPr="00613034">
        <w:rPr>
          <w:rFonts w:ascii="Roboto" w:hAnsi="Roboto" w:cs="Segoe UI Emoji"/>
          <w:bCs w:val="0"/>
          <w:color w:val="auto"/>
          <w:szCs w:val="24"/>
        </w:rPr>
        <w:t>L</w:t>
      </w:r>
      <w:r w:rsidR="000D52E5" w:rsidRPr="00613034">
        <w:rPr>
          <w:rFonts w:ascii="Roboto" w:hAnsi="Roboto" w:cs="Segoe UI Emoji"/>
          <w:bCs w:val="0"/>
          <w:color w:val="auto"/>
          <w:szCs w:val="24"/>
        </w:rPr>
        <w:t>e</w:t>
      </w:r>
      <w:r w:rsidRPr="00613034">
        <w:rPr>
          <w:rFonts w:ascii="Roboto" w:hAnsi="Roboto" w:cs="Segoe UI Emoji"/>
          <w:bCs w:val="0"/>
          <w:color w:val="auto"/>
          <w:szCs w:val="24"/>
        </w:rPr>
        <w:t>s Parties conviennent que sont notamment concernées</w:t>
      </w:r>
      <w:r w:rsidR="002E3C6A" w:rsidRPr="00613034">
        <w:rPr>
          <w:rFonts w:ascii="Roboto" w:hAnsi="Roboto" w:cs="Segoe UI Emoji"/>
          <w:bCs w:val="0"/>
          <w:color w:val="auto"/>
          <w:szCs w:val="24"/>
        </w:rPr>
        <w:t>, sans que cette liste ne soit limitative,</w:t>
      </w:r>
      <w:r w:rsidRPr="00613034">
        <w:rPr>
          <w:rFonts w:ascii="Roboto" w:hAnsi="Roboto" w:cs="Segoe UI Emoji"/>
          <w:bCs w:val="0"/>
          <w:color w:val="auto"/>
          <w:szCs w:val="24"/>
        </w:rPr>
        <w:t xml:space="preserve"> les situations suivantes</w:t>
      </w:r>
      <w:r w:rsidR="007B6885">
        <w:rPr>
          <w:rFonts w:ascii="Roboto" w:hAnsi="Roboto" w:cs="Segoe UI Emoji"/>
          <w:bCs w:val="0"/>
          <w:color w:val="auto"/>
          <w:szCs w:val="24"/>
        </w:rPr>
        <w:t xml:space="preserve"> </w:t>
      </w:r>
      <w:r w:rsidR="00C2784D" w:rsidRPr="00613034">
        <w:rPr>
          <w:rFonts w:ascii="Roboto" w:hAnsi="Roboto" w:cs="Segoe UI Emoji"/>
          <w:bCs w:val="0"/>
          <w:color w:val="auto"/>
          <w:szCs w:val="24"/>
        </w:rPr>
        <w:t xml:space="preserve">: </w:t>
      </w:r>
    </w:p>
    <w:p w14:paraId="01D649DF" w14:textId="17F6CE98" w:rsidR="008B1B37" w:rsidRPr="00613034" w:rsidRDefault="008B1B37" w:rsidP="007F0727">
      <w:pPr>
        <w:pStyle w:val="Paragraphedeliste"/>
        <w:numPr>
          <w:ilvl w:val="0"/>
          <w:numId w:val="6"/>
        </w:numPr>
        <w:spacing w:before="0"/>
        <w:rPr>
          <w:rFonts w:ascii="Roboto" w:hAnsi="Roboto" w:cs="Segoe UI Emoji"/>
          <w:bCs w:val="0"/>
          <w:color w:val="auto"/>
          <w:szCs w:val="24"/>
        </w:rPr>
      </w:pPr>
      <w:r w:rsidRPr="00613034">
        <w:rPr>
          <w:rFonts w:ascii="Roboto" w:hAnsi="Roboto" w:cs="Segoe UI Emoji"/>
          <w:bCs w:val="0"/>
          <w:color w:val="auto"/>
          <w:szCs w:val="24"/>
        </w:rPr>
        <w:t xml:space="preserve">Survenance d’une situation de catastrophe naturelle </w:t>
      </w:r>
      <w:r w:rsidR="00C2784D" w:rsidRPr="00613034">
        <w:rPr>
          <w:rFonts w:ascii="Roboto" w:hAnsi="Roboto" w:cs="Segoe UI Emoji"/>
          <w:bCs w:val="0"/>
          <w:color w:val="auto"/>
          <w:szCs w:val="24"/>
        </w:rPr>
        <w:t xml:space="preserve">ou cas de force majeure </w:t>
      </w:r>
      <w:r w:rsidRPr="00613034">
        <w:rPr>
          <w:rFonts w:ascii="Roboto" w:hAnsi="Roboto" w:cs="Segoe UI Emoji"/>
          <w:bCs w:val="0"/>
          <w:color w:val="auto"/>
          <w:szCs w:val="24"/>
        </w:rPr>
        <w:t>rendant impossible tout ou partie de l’activité sur un ou plusieurs sites</w:t>
      </w:r>
      <w:r w:rsidR="002E3C6A" w:rsidRPr="00613034">
        <w:rPr>
          <w:rFonts w:ascii="Roboto" w:hAnsi="Roboto" w:cs="Segoe UI Emoji"/>
          <w:bCs w:val="0"/>
          <w:color w:val="auto"/>
          <w:szCs w:val="24"/>
        </w:rPr>
        <w:t xml:space="preserve"> (intempérie, inondation, incendie, etc.)</w:t>
      </w:r>
      <w:r w:rsidR="008A25EA">
        <w:rPr>
          <w:rFonts w:ascii="Roboto" w:hAnsi="Roboto" w:cs="Segoe UI Emoji"/>
          <w:bCs w:val="0"/>
          <w:color w:val="auto"/>
          <w:szCs w:val="24"/>
        </w:rPr>
        <w:t>,</w:t>
      </w:r>
    </w:p>
    <w:p w14:paraId="14DCAF08" w14:textId="7B151FEF" w:rsidR="008B1B37" w:rsidRPr="00613034" w:rsidRDefault="008B1B37" w:rsidP="007F0727">
      <w:pPr>
        <w:pStyle w:val="Paragraphedeliste"/>
        <w:numPr>
          <w:ilvl w:val="0"/>
          <w:numId w:val="6"/>
        </w:numPr>
        <w:spacing w:before="0"/>
        <w:rPr>
          <w:rFonts w:ascii="Roboto" w:hAnsi="Roboto" w:cs="Segoe UI Emoji"/>
          <w:bCs w:val="0"/>
          <w:color w:val="auto"/>
          <w:szCs w:val="24"/>
        </w:rPr>
      </w:pPr>
      <w:r w:rsidRPr="00613034">
        <w:rPr>
          <w:rFonts w:ascii="Roboto" w:hAnsi="Roboto" w:cs="Segoe UI Emoji"/>
          <w:bCs w:val="0"/>
          <w:color w:val="auto"/>
          <w:szCs w:val="24"/>
        </w:rPr>
        <w:t>Pandémie</w:t>
      </w:r>
      <w:r w:rsidR="00C2784D" w:rsidRPr="00613034">
        <w:rPr>
          <w:rFonts w:ascii="Roboto" w:hAnsi="Roboto" w:cs="Segoe UI Emoji"/>
          <w:bCs w:val="0"/>
          <w:color w:val="auto"/>
          <w:szCs w:val="24"/>
        </w:rPr>
        <w:t xml:space="preserve"> ou épidémie</w:t>
      </w:r>
      <w:r w:rsidR="002E3C6A" w:rsidRPr="00613034">
        <w:rPr>
          <w:rFonts w:ascii="Roboto" w:hAnsi="Roboto" w:cs="Segoe UI Emoji"/>
          <w:bCs w:val="0"/>
          <w:color w:val="auto"/>
          <w:szCs w:val="24"/>
        </w:rPr>
        <w:t>,</w:t>
      </w:r>
    </w:p>
    <w:p w14:paraId="17596184" w14:textId="0641EC95" w:rsidR="002E3C6A" w:rsidRPr="00613034" w:rsidRDefault="002E3C6A" w:rsidP="007F0727">
      <w:pPr>
        <w:pStyle w:val="Paragraphedeliste"/>
        <w:numPr>
          <w:ilvl w:val="0"/>
          <w:numId w:val="6"/>
        </w:numPr>
        <w:spacing w:before="0"/>
        <w:rPr>
          <w:rFonts w:ascii="Roboto" w:hAnsi="Roboto" w:cs="Segoe UI Emoji"/>
          <w:bCs w:val="0"/>
          <w:color w:val="auto"/>
          <w:szCs w:val="24"/>
        </w:rPr>
      </w:pPr>
      <w:r w:rsidRPr="00613034">
        <w:rPr>
          <w:rFonts w:ascii="Roboto" w:hAnsi="Roboto" w:cs="Segoe UI Emoji"/>
          <w:bCs w:val="0"/>
          <w:color w:val="auto"/>
          <w:szCs w:val="24"/>
        </w:rPr>
        <w:t xml:space="preserve">Pic de pollution, </w:t>
      </w:r>
    </w:p>
    <w:p w14:paraId="7133702A" w14:textId="7C520A77" w:rsidR="008B1B37" w:rsidRPr="00613034" w:rsidRDefault="008B1B37" w:rsidP="007F0727">
      <w:pPr>
        <w:pStyle w:val="Paragraphedeliste"/>
        <w:numPr>
          <w:ilvl w:val="0"/>
          <w:numId w:val="6"/>
        </w:numPr>
        <w:spacing w:before="0"/>
        <w:rPr>
          <w:rFonts w:ascii="Roboto" w:hAnsi="Roboto" w:cs="Segoe UI Emoji"/>
          <w:bCs w:val="0"/>
          <w:color w:val="auto"/>
          <w:szCs w:val="24"/>
        </w:rPr>
      </w:pPr>
      <w:r w:rsidRPr="00613034">
        <w:rPr>
          <w:rFonts w:ascii="Roboto" w:hAnsi="Roboto" w:cs="Segoe UI Emoji"/>
          <w:bCs w:val="0"/>
          <w:color w:val="auto"/>
          <w:szCs w:val="24"/>
        </w:rPr>
        <w:t>Grève de longue durée affectant durablement et significativement la circulation des moyens de transport collectif</w:t>
      </w:r>
      <w:r w:rsidR="002E3C6A" w:rsidRPr="00613034">
        <w:rPr>
          <w:rFonts w:ascii="Roboto" w:hAnsi="Roboto" w:cs="Segoe UI Emoji"/>
          <w:bCs w:val="0"/>
          <w:color w:val="auto"/>
          <w:szCs w:val="24"/>
        </w:rPr>
        <w:t>,</w:t>
      </w:r>
    </w:p>
    <w:p w14:paraId="727ECE7B" w14:textId="19EB1AC6" w:rsidR="008B1B37" w:rsidRPr="00613034" w:rsidRDefault="008B1B37" w:rsidP="007F0727">
      <w:pPr>
        <w:pStyle w:val="Paragraphedeliste"/>
        <w:numPr>
          <w:ilvl w:val="0"/>
          <w:numId w:val="6"/>
        </w:numPr>
        <w:spacing w:before="0"/>
        <w:rPr>
          <w:rFonts w:ascii="Roboto" w:hAnsi="Roboto" w:cs="Segoe UI Emoji"/>
          <w:bCs w:val="0"/>
          <w:color w:val="auto"/>
          <w:szCs w:val="24"/>
        </w:rPr>
      </w:pPr>
      <w:r w:rsidRPr="00613034">
        <w:rPr>
          <w:rFonts w:ascii="Roboto" w:hAnsi="Roboto" w:cs="Segoe UI Emoji"/>
          <w:bCs w:val="0"/>
          <w:color w:val="auto"/>
          <w:szCs w:val="24"/>
        </w:rPr>
        <w:t>Menaces de trouble à l’ordre public</w:t>
      </w:r>
      <w:r w:rsidR="007B1332" w:rsidRPr="00613034">
        <w:rPr>
          <w:rFonts w:ascii="Roboto" w:hAnsi="Roboto" w:cs="Segoe UI Emoji"/>
          <w:bCs w:val="0"/>
          <w:color w:val="auto"/>
          <w:szCs w:val="24"/>
        </w:rPr>
        <w:t>.</w:t>
      </w:r>
    </w:p>
    <w:p w14:paraId="32C24A07" w14:textId="11AF5EBA" w:rsidR="008B1B37" w:rsidRPr="00613034" w:rsidRDefault="008B1B37" w:rsidP="000D75FC">
      <w:pPr>
        <w:autoSpaceDE w:val="0"/>
        <w:autoSpaceDN w:val="0"/>
        <w:adjustRightInd w:val="0"/>
        <w:spacing w:before="0"/>
        <w:rPr>
          <w:rFonts w:ascii="Roboto" w:hAnsi="Roboto" w:cs="Segoe UI Emoji"/>
          <w:bCs w:val="0"/>
          <w:color w:val="auto"/>
          <w:szCs w:val="24"/>
        </w:rPr>
      </w:pPr>
    </w:p>
    <w:p w14:paraId="357E46A2" w14:textId="44922150" w:rsidR="00C2784D" w:rsidRPr="00613034" w:rsidRDefault="00C2784D" w:rsidP="00C2784D">
      <w:pPr>
        <w:spacing w:before="0"/>
        <w:rPr>
          <w:rFonts w:ascii="Roboto" w:hAnsi="Roboto" w:cs="Segoe UI Emoji"/>
          <w:bCs w:val="0"/>
          <w:color w:val="auto"/>
          <w:szCs w:val="24"/>
        </w:rPr>
      </w:pPr>
      <w:r w:rsidRPr="00613034">
        <w:rPr>
          <w:rFonts w:ascii="Roboto" w:hAnsi="Roboto" w:cs="Segoe UI Emoji"/>
          <w:bCs w:val="0"/>
          <w:color w:val="auto"/>
          <w:szCs w:val="24"/>
        </w:rPr>
        <w:t xml:space="preserve">La </w:t>
      </w:r>
      <w:r w:rsidR="00167BAF" w:rsidRPr="00613034">
        <w:rPr>
          <w:rFonts w:ascii="Roboto" w:hAnsi="Roboto" w:cs="Segoe UI Emoji"/>
          <w:bCs w:val="0"/>
          <w:color w:val="auto"/>
          <w:szCs w:val="24"/>
        </w:rPr>
        <w:t>S</w:t>
      </w:r>
      <w:r w:rsidRPr="00613034">
        <w:rPr>
          <w:rFonts w:ascii="Roboto" w:hAnsi="Roboto" w:cs="Segoe UI Emoji"/>
          <w:bCs w:val="0"/>
          <w:color w:val="auto"/>
          <w:szCs w:val="24"/>
        </w:rPr>
        <w:t>ociété pourra alors, unilatéralement, mettre en place le télétravail pour tout ou partie des salariés ou modifier l’organisation du télétravail des salariés déjà en</w:t>
      </w:r>
      <w:r w:rsidR="00167BAF" w:rsidRPr="00613034">
        <w:rPr>
          <w:rFonts w:ascii="Roboto" w:hAnsi="Roboto" w:cs="Segoe UI Emoji"/>
          <w:bCs w:val="0"/>
          <w:color w:val="auto"/>
          <w:szCs w:val="24"/>
        </w:rPr>
        <w:t xml:space="preserve"> situation de</w:t>
      </w:r>
      <w:r w:rsidRPr="00613034">
        <w:rPr>
          <w:rFonts w:ascii="Roboto" w:hAnsi="Roboto" w:cs="Segoe UI Emoji"/>
          <w:bCs w:val="0"/>
          <w:color w:val="auto"/>
          <w:szCs w:val="24"/>
        </w:rPr>
        <w:t xml:space="preserve"> télétravail. Elle définira seule les conditions</w:t>
      </w:r>
      <w:r w:rsidR="002E02F3" w:rsidRPr="00613034">
        <w:rPr>
          <w:rFonts w:ascii="Roboto" w:hAnsi="Roboto" w:cs="Segoe UI Emoji"/>
          <w:bCs w:val="0"/>
          <w:color w:val="auto"/>
          <w:szCs w:val="24"/>
        </w:rPr>
        <w:t xml:space="preserve"> dérogatoires de recours au </w:t>
      </w:r>
      <w:r w:rsidRPr="00613034">
        <w:rPr>
          <w:rFonts w:ascii="Roboto" w:hAnsi="Roboto" w:cs="Segoe UI Emoji"/>
          <w:bCs w:val="0"/>
          <w:color w:val="auto"/>
          <w:szCs w:val="24"/>
        </w:rPr>
        <w:t xml:space="preserve">télétravail </w:t>
      </w:r>
      <w:r w:rsidR="00167BAF" w:rsidRPr="00613034">
        <w:rPr>
          <w:rFonts w:ascii="Roboto" w:hAnsi="Roboto" w:cs="Segoe UI Emoji"/>
          <w:bCs w:val="0"/>
          <w:color w:val="auto"/>
          <w:szCs w:val="24"/>
        </w:rPr>
        <w:t>(</w:t>
      </w:r>
      <w:r w:rsidR="00775ED5" w:rsidRPr="00613034">
        <w:rPr>
          <w:rFonts w:ascii="Roboto" w:hAnsi="Roboto" w:cs="Segoe UI Emoji"/>
          <w:bCs w:val="0"/>
          <w:color w:val="auto"/>
          <w:szCs w:val="24"/>
        </w:rPr>
        <w:t xml:space="preserve">éligibilité, </w:t>
      </w:r>
      <w:r w:rsidR="00167BAF" w:rsidRPr="00613034">
        <w:rPr>
          <w:rFonts w:ascii="Roboto" w:hAnsi="Roboto" w:cs="Segoe UI Emoji"/>
          <w:bCs w:val="0"/>
          <w:color w:val="auto"/>
          <w:szCs w:val="24"/>
        </w:rPr>
        <w:t>rythme, fréquence, répartition</w:t>
      </w:r>
      <w:r w:rsidR="00775ED5" w:rsidRPr="00613034">
        <w:rPr>
          <w:rFonts w:ascii="Roboto" w:hAnsi="Roboto" w:cs="Segoe UI Emoji"/>
          <w:bCs w:val="0"/>
          <w:color w:val="auto"/>
          <w:szCs w:val="24"/>
        </w:rPr>
        <w:t>, délais de prévenance</w:t>
      </w:r>
      <w:r w:rsidR="00167BAF" w:rsidRPr="00613034">
        <w:rPr>
          <w:rFonts w:ascii="Roboto" w:hAnsi="Roboto" w:cs="Segoe UI Emoji"/>
          <w:bCs w:val="0"/>
          <w:color w:val="auto"/>
          <w:szCs w:val="24"/>
        </w:rPr>
        <w:t>…) ainsi que la durée d</w:t>
      </w:r>
      <w:r w:rsidR="002E02F3" w:rsidRPr="00613034">
        <w:rPr>
          <w:rFonts w:ascii="Roboto" w:hAnsi="Roboto" w:cs="Segoe UI Emoji"/>
          <w:bCs w:val="0"/>
          <w:color w:val="auto"/>
          <w:szCs w:val="24"/>
        </w:rPr>
        <w:t xml:space="preserve">e </w:t>
      </w:r>
      <w:r w:rsidR="00167BAF" w:rsidRPr="00613034">
        <w:rPr>
          <w:rFonts w:ascii="Roboto" w:hAnsi="Roboto" w:cs="Segoe UI Emoji"/>
          <w:bCs w:val="0"/>
          <w:color w:val="auto"/>
          <w:szCs w:val="24"/>
        </w:rPr>
        <w:t xml:space="preserve">celui-ci, </w:t>
      </w:r>
      <w:r w:rsidRPr="00613034">
        <w:rPr>
          <w:rFonts w:ascii="Roboto" w:hAnsi="Roboto" w:cs="Segoe UI Emoji"/>
          <w:bCs w:val="0"/>
          <w:color w:val="auto"/>
          <w:szCs w:val="24"/>
        </w:rPr>
        <w:t xml:space="preserve">en cohérence avec les circonstances </w:t>
      </w:r>
      <w:r w:rsidR="002E02F3" w:rsidRPr="00613034">
        <w:rPr>
          <w:rFonts w:ascii="Roboto" w:hAnsi="Roboto" w:cs="Segoe UI Emoji"/>
          <w:bCs w:val="0"/>
          <w:color w:val="auto"/>
          <w:szCs w:val="24"/>
        </w:rPr>
        <w:t>ayant justifié sa mise en place.</w:t>
      </w:r>
      <w:r w:rsidRPr="00613034">
        <w:rPr>
          <w:rFonts w:ascii="Roboto" w:hAnsi="Roboto" w:cs="Segoe UI Emoji"/>
          <w:bCs w:val="0"/>
          <w:color w:val="auto"/>
          <w:szCs w:val="24"/>
        </w:rPr>
        <w:t xml:space="preserve"> </w:t>
      </w:r>
    </w:p>
    <w:p w14:paraId="48688AF2" w14:textId="77777777" w:rsidR="00C2784D" w:rsidRPr="00613034" w:rsidRDefault="00C2784D" w:rsidP="00C2784D">
      <w:pPr>
        <w:spacing w:before="0"/>
        <w:rPr>
          <w:rFonts w:ascii="Roboto" w:hAnsi="Roboto" w:cs="Segoe UI Emoji"/>
          <w:bCs w:val="0"/>
          <w:color w:val="auto"/>
          <w:szCs w:val="24"/>
        </w:rPr>
      </w:pPr>
    </w:p>
    <w:p w14:paraId="6DA73470" w14:textId="2CBE62D7" w:rsidR="00C2784D" w:rsidRPr="00613034" w:rsidRDefault="00167BAF" w:rsidP="00C2784D">
      <w:pPr>
        <w:spacing w:before="0"/>
        <w:rPr>
          <w:rFonts w:ascii="Roboto" w:hAnsi="Roboto" w:cs="Segoe UI Emoji"/>
          <w:bCs w:val="0"/>
          <w:color w:val="auto"/>
          <w:szCs w:val="24"/>
        </w:rPr>
      </w:pPr>
      <w:r w:rsidRPr="00613034">
        <w:rPr>
          <w:rFonts w:ascii="Roboto" w:hAnsi="Roboto" w:cs="Segoe UI Emoji"/>
          <w:bCs w:val="0"/>
          <w:color w:val="auto"/>
          <w:szCs w:val="24"/>
        </w:rPr>
        <w:t>Le cas échéant</w:t>
      </w:r>
      <w:r w:rsidR="00C2784D" w:rsidRPr="00613034">
        <w:rPr>
          <w:rFonts w:ascii="Roboto" w:hAnsi="Roboto" w:cs="Segoe UI Emoji"/>
          <w:bCs w:val="0"/>
          <w:color w:val="auto"/>
          <w:szCs w:val="24"/>
        </w:rPr>
        <w:t>, une communication sera effectuée par l’employeur par tous moyens (mail, sms</w:t>
      </w:r>
      <w:r w:rsidR="007B6885">
        <w:rPr>
          <w:rFonts w:ascii="Roboto" w:hAnsi="Roboto" w:cs="Segoe UI Emoji"/>
          <w:bCs w:val="0"/>
          <w:color w:val="auto"/>
          <w:szCs w:val="24"/>
        </w:rPr>
        <w:t>…</w:t>
      </w:r>
      <w:r w:rsidR="00C2784D" w:rsidRPr="00613034">
        <w:rPr>
          <w:rFonts w:ascii="Roboto" w:hAnsi="Roboto" w:cs="Segoe UI Emoji"/>
          <w:bCs w:val="0"/>
          <w:color w:val="auto"/>
          <w:szCs w:val="24"/>
        </w:rPr>
        <w:t>)</w:t>
      </w:r>
      <w:r w:rsidR="002E3C6A" w:rsidRPr="00613034">
        <w:rPr>
          <w:rFonts w:ascii="Roboto" w:hAnsi="Roboto" w:cs="Segoe UI Emoji"/>
          <w:bCs w:val="0"/>
          <w:color w:val="auto"/>
          <w:szCs w:val="24"/>
        </w:rPr>
        <w:t>, et dans les meilleurs délais,</w:t>
      </w:r>
      <w:r w:rsidR="00C2784D" w:rsidRPr="00613034">
        <w:rPr>
          <w:rFonts w:ascii="Roboto" w:hAnsi="Roboto" w:cs="Segoe UI Emoji"/>
          <w:bCs w:val="0"/>
          <w:color w:val="auto"/>
          <w:szCs w:val="24"/>
        </w:rPr>
        <w:t xml:space="preserve"> à l’ensemble des </w:t>
      </w:r>
      <w:r w:rsidR="00BA65E7">
        <w:rPr>
          <w:rFonts w:ascii="Roboto" w:hAnsi="Roboto" w:cs="Segoe UI Emoji"/>
          <w:bCs w:val="0"/>
          <w:color w:val="auto"/>
          <w:szCs w:val="24"/>
        </w:rPr>
        <w:t>salariés</w:t>
      </w:r>
      <w:r w:rsidR="00C2784D" w:rsidRPr="00613034">
        <w:rPr>
          <w:rFonts w:ascii="Roboto" w:hAnsi="Roboto" w:cs="Segoe UI Emoji"/>
          <w:bCs w:val="0"/>
          <w:color w:val="auto"/>
          <w:szCs w:val="24"/>
        </w:rPr>
        <w:t xml:space="preserve"> définissant les modalités d’organisation du travail</w:t>
      </w:r>
      <w:r w:rsidRPr="00613034">
        <w:rPr>
          <w:rFonts w:ascii="Roboto" w:hAnsi="Roboto" w:cs="Segoe UI Emoji"/>
          <w:bCs w:val="0"/>
          <w:color w:val="auto"/>
          <w:szCs w:val="24"/>
        </w:rPr>
        <w:t xml:space="preserve"> à distance</w:t>
      </w:r>
      <w:r w:rsidR="00500D88" w:rsidRPr="00613034">
        <w:rPr>
          <w:rFonts w:ascii="Roboto" w:hAnsi="Roboto" w:cs="Segoe UI Emoji"/>
          <w:bCs w:val="0"/>
          <w:color w:val="auto"/>
          <w:szCs w:val="24"/>
        </w:rPr>
        <w:t xml:space="preserve">. </w:t>
      </w:r>
      <w:r w:rsidR="00C2784D" w:rsidRPr="00613034">
        <w:rPr>
          <w:rFonts w:ascii="Roboto" w:hAnsi="Roboto" w:cs="Segoe UI Emoji"/>
          <w:bCs w:val="0"/>
          <w:color w:val="auto"/>
          <w:szCs w:val="24"/>
        </w:rPr>
        <w:t xml:space="preserve">Une réunion d’information du Comité social et économique </w:t>
      </w:r>
      <w:r w:rsidRPr="00613034">
        <w:rPr>
          <w:rFonts w:ascii="Roboto" w:hAnsi="Roboto" w:cs="Segoe UI Emoji"/>
          <w:bCs w:val="0"/>
          <w:color w:val="auto"/>
          <w:szCs w:val="24"/>
        </w:rPr>
        <w:t xml:space="preserve">de la Société </w:t>
      </w:r>
      <w:r w:rsidR="00C2784D" w:rsidRPr="00613034">
        <w:rPr>
          <w:rFonts w:ascii="Roboto" w:hAnsi="Roboto" w:cs="Segoe UI Emoji"/>
          <w:bCs w:val="0"/>
          <w:color w:val="auto"/>
          <w:szCs w:val="24"/>
        </w:rPr>
        <w:t>sera organisée dans les plus brefs délais, ne conduisant toutefois</w:t>
      </w:r>
      <w:r w:rsidR="008A25EA" w:rsidRPr="008A25EA">
        <w:rPr>
          <w:rFonts w:ascii="Roboto" w:hAnsi="Roboto" w:cs="Segoe UI Emoji"/>
          <w:bCs w:val="0"/>
          <w:color w:val="auto"/>
          <w:szCs w:val="24"/>
        </w:rPr>
        <w:t xml:space="preserve"> </w:t>
      </w:r>
      <w:r w:rsidR="008A25EA" w:rsidRPr="00613034">
        <w:rPr>
          <w:rFonts w:ascii="Roboto" w:hAnsi="Roboto" w:cs="Segoe UI Emoji"/>
          <w:bCs w:val="0"/>
          <w:color w:val="auto"/>
          <w:szCs w:val="24"/>
        </w:rPr>
        <w:t>pas</w:t>
      </w:r>
      <w:r w:rsidR="00C2784D" w:rsidRPr="00613034">
        <w:rPr>
          <w:rFonts w:ascii="Roboto" w:hAnsi="Roboto" w:cs="Segoe UI Emoji"/>
          <w:bCs w:val="0"/>
          <w:color w:val="auto"/>
          <w:szCs w:val="24"/>
        </w:rPr>
        <w:t xml:space="preserve"> à décaler la mise en place de cette organisation.</w:t>
      </w:r>
    </w:p>
    <w:p w14:paraId="595439EC" w14:textId="77777777" w:rsidR="002E3C6A" w:rsidRPr="00613034" w:rsidRDefault="002E3C6A" w:rsidP="00C2784D">
      <w:pPr>
        <w:spacing w:before="0"/>
        <w:rPr>
          <w:rFonts w:ascii="Roboto" w:hAnsi="Roboto" w:cs="Segoe UI Emoji"/>
          <w:bCs w:val="0"/>
          <w:color w:val="auto"/>
          <w:szCs w:val="24"/>
        </w:rPr>
      </w:pPr>
    </w:p>
    <w:p w14:paraId="32ADA2FF" w14:textId="121F941C" w:rsidR="00C2784D" w:rsidRPr="00613034" w:rsidRDefault="00C2784D" w:rsidP="00C2784D">
      <w:pPr>
        <w:spacing w:before="0"/>
        <w:rPr>
          <w:rFonts w:ascii="Roboto" w:hAnsi="Roboto" w:cs="Segoe UI Emoji"/>
          <w:bCs w:val="0"/>
          <w:color w:val="auto"/>
          <w:szCs w:val="24"/>
        </w:rPr>
      </w:pPr>
      <w:r w:rsidRPr="00613034">
        <w:rPr>
          <w:rFonts w:ascii="Roboto" w:hAnsi="Roboto" w:cs="Segoe UI Emoji"/>
          <w:bCs w:val="0"/>
          <w:color w:val="auto"/>
          <w:szCs w:val="24"/>
        </w:rPr>
        <w:t>En cas de recours au télétravail sur décision unilatérale</w:t>
      </w:r>
      <w:r w:rsidR="00167BAF" w:rsidRPr="00613034">
        <w:rPr>
          <w:rFonts w:ascii="Roboto" w:hAnsi="Roboto" w:cs="Segoe UI Emoji"/>
          <w:bCs w:val="0"/>
          <w:color w:val="auto"/>
          <w:szCs w:val="24"/>
        </w:rPr>
        <w:t xml:space="preserve"> dans les conditions définies au présent article</w:t>
      </w:r>
      <w:r w:rsidRPr="00613034">
        <w:rPr>
          <w:rFonts w:ascii="Roboto" w:hAnsi="Roboto" w:cs="Segoe UI Emoji"/>
          <w:bCs w:val="0"/>
          <w:color w:val="auto"/>
          <w:szCs w:val="24"/>
        </w:rPr>
        <w:t>, les termes du présent accord ne seront pas applicables, à l’exception des article</w:t>
      </w:r>
      <w:r w:rsidR="00523EB3" w:rsidRPr="00613034">
        <w:rPr>
          <w:rFonts w:ascii="Roboto" w:hAnsi="Roboto" w:cs="Segoe UI Emoji"/>
          <w:bCs w:val="0"/>
          <w:color w:val="auto"/>
          <w:szCs w:val="24"/>
        </w:rPr>
        <w:t>s 7 et 8.</w:t>
      </w:r>
      <w:r w:rsidR="00167BAF" w:rsidRPr="00613034">
        <w:rPr>
          <w:rFonts w:ascii="Roboto" w:hAnsi="Roboto" w:cs="Segoe UI Emoji"/>
          <w:bCs w:val="0"/>
          <w:color w:val="auto"/>
          <w:szCs w:val="24"/>
        </w:rPr>
        <w:t xml:space="preserve"> </w:t>
      </w:r>
    </w:p>
    <w:p w14:paraId="4A52D39F" w14:textId="77777777" w:rsidR="00C2784D" w:rsidRPr="00F24096" w:rsidRDefault="00C2784D" w:rsidP="00C2784D">
      <w:pPr>
        <w:spacing w:before="0"/>
        <w:rPr>
          <w:rFonts w:ascii="Roboto" w:hAnsi="Roboto" w:cs="Segoe UI Emoji"/>
          <w:bCs w:val="0"/>
          <w:color w:val="auto"/>
          <w:sz w:val="22"/>
          <w:szCs w:val="22"/>
        </w:rPr>
      </w:pPr>
    </w:p>
    <w:p w14:paraId="35F7A404" w14:textId="5AF2AA80" w:rsidR="00AD75C0" w:rsidRPr="00F24096" w:rsidRDefault="00AD75C0" w:rsidP="000D75FC">
      <w:pPr>
        <w:autoSpaceDE w:val="0"/>
        <w:autoSpaceDN w:val="0"/>
        <w:adjustRightInd w:val="0"/>
        <w:spacing w:before="0"/>
        <w:rPr>
          <w:rFonts w:ascii="Roboto" w:hAnsi="Roboto" w:cs="Segoe UI Emoji"/>
          <w:bCs w:val="0"/>
          <w:color w:val="auto"/>
          <w:szCs w:val="24"/>
        </w:rPr>
      </w:pPr>
    </w:p>
    <w:p w14:paraId="1F23E431" w14:textId="1CEC8A5C" w:rsidR="00F935CD" w:rsidRPr="00F24096" w:rsidRDefault="002E02F3" w:rsidP="000D75FC">
      <w:pPr>
        <w:pStyle w:val="Titre1"/>
        <w:spacing w:before="0"/>
        <w:rPr>
          <w:rFonts w:ascii="Roboto" w:hAnsi="Roboto" w:cstheme="majorHAnsi"/>
          <w:smallCaps/>
          <w:color w:val="auto"/>
          <w:sz w:val="24"/>
          <w:szCs w:val="24"/>
        </w:rPr>
      </w:pPr>
      <w:bookmarkStart w:id="39" w:name="_Toc63775006"/>
      <w:bookmarkStart w:id="40" w:name="_Toc162259787"/>
      <w:r w:rsidRPr="00F24096">
        <w:rPr>
          <w:rFonts w:ascii="Roboto" w:hAnsi="Roboto" w:cstheme="majorHAnsi"/>
          <w:smallCaps/>
          <w:color w:val="auto"/>
          <w:sz w:val="24"/>
          <w:szCs w:val="24"/>
        </w:rPr>
        <w:t>ARTICLE 7 – REGLES GENERALES DE FONCTIONNEMENT DU TELETRAVAIL</w:t>
      </w:r>
      <w:bookmarkEnd w:id="39"/>
      <w:bookmarkEnd w:id="40"/>
    </w:p>
    <w:p w14:paraId="2A83D8E0" w14:textId="0C054A26" w:rsidR="00F935CD" w:rsidRPr="00F24096" w:rsidRDefault="00F935CD" w:rsidP="000D75FC">
      <w:pPr>
        <w:autoSpaceDE w:val="0"/>
        <w:autoSpaceDN w:val="0"/>
        <w:adjustRightInd w:val="0"/>
        <w:spacing w:before="0"/>
        <w:rPr>
          <w:rFonts w:ascii="Roboto" w:hAnsi="Roboto" w:cs="Segoe UI Emoji"/>
          <w:bCs w:val="0"/>
          <w:color w:val="auto"/>
          <w:szCs w:val="24"/>
        </w:rPr>
      </w:pPr>
    </w:p>
    <w:p w14:paraId="3B1A2BFA" w14:textId="5B75637A" w:rsidR="00F935CD" w:rsidRPr="00F24096" w:rsidRDefault="00F935CD" w:rsidP="000D75FC">
      <w:pPr>
        <w:pStyle w:val="Titre3"/>
        <w:spacing w:before="0"/>
        <w:rPr>
          <w:rFonts w:ascii="Roboto" w:hAnsi="Roboto" w:cstheme="majorHAnsi"/>
          <w:b/>
          <w:color w:val="auto"/>
          <w:u w:val="single"/>
        </w:rPr>
      </w:pPr>
      <w:bookmarkStart w:id="41" w:name="_Toc63775007"/>
      <w:bookmarkStart w:id="42" w:name="_Toc162259788"/>
      <w:r w:rsidRPr="00F24096">
        <w:rPr>
          <w:rFonts w:ascii="Roboto" w:hAnsi="Roboto" w:cstheme="majorHAnsi"/>
          <w:b/>
          <w:color w:val="auto"/>
          <w:u w:val="single"/>
        </w:rPr>
        <w:t>7.1. Contrôle du temps de travail et régulation de la charge de travail</w:t>
      </w:r>
      <w:bookmarkEnd w:id="41"/>
      <w:bookmarkEnd w:id="42"/>
    </w:p>
    <w:p w14:paraId="41FA51A0" w14:textId="77777777" w:rsidR="00F935CD" w:rsidRPr="00F24096" w:rsidRDefault="00F935CD" w:rsidP="000D75FC">
      <w:pPr>
        <w:autoSpaceDE w:val="0"/>
        <w:autoSpaceDN w:val="0"/>
        <w:adjustRightInd w:val="0"/>
        <w:spacing w:before="0"/>
        <w:rPr>
          <w:rFonts w:ascii="Roboto" w:hAnsi="Roboto" w:cs="Segoe UI Emoji"/>
          <w:bCs w:val="0"/>
          <w:color w:val="auto"/>
          <w:szCs w:val="24"/>
        </w:rPr>
      </w:pPr>
    </w:p>
    <w:p w14:paraId="11462A31" w14:textId="246C8D9E" w:rsidR="005D520C" w:rsidRPr="00613034" w:rsidRDefault="00AD75C0" w:rsidP="000D75FC">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L’exercice des fonctions en télétravail n’a aucune </w:t>
      </w:r>
      <w:r w:rsidRPr="00613034">
        <w:rPr>
          <w:rFonts w:ascii="Roboto" w:hAnsi="Roboto" w:cs="PraxisLTPro-Semibold"/>
          <w:bCs w:val="0"/>
          <w:color w:val="auto"/>
          <w:szCs w:val="24"/>
        </w:rPr>
        <w:t xml:space="preserve">incidence sur </w:t>
      </w:r>
      <w:r w:rsidR="00156AA6" w:rsidRPr="00613034">
        <w:rPr>
          <w:rFonts w:ascii="Roboto" w:hAnsi="Roboto" w:cs="PraxisLTPro-Semibold"/>
          <w:bCs w:val="0"/>
          <w:color w:val="auto"/>
          <w:szCs w:val="24"/>
        </w:rPr>
        <w:t xml:space="preserve">les missions ou </w:t>
      </w:r>
      <w:r w:rsidRPr="00613034">
        <w:rPr>
          <w:rFonts w:ascii="Roboto" w:hAnsi="Roboto" w:cs="PraxisLTPro-Semibold"/>
          <w:bCs w:val="0"/>
          <w:color w:val="auto"/>
          <w:szCs w:val="24"/>
        </w:rPr>
        <w:t>la durée du</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travail du </w:t>
      </w:r>
      <w:r w:rsidR="000D1540">
        <w:rPr>
          <w:rFonts w:ascii="Roboto" w:hAnsi="Roboto" w:cs="PraxisLTPro-Semibold"/>
          <w:bCs w:val="0"/>
          <w:color w:val="auto"/>
          <w:szCs w:val="24"/>
        </w:rPr>
        <w:t>salarié</w:t>
      </w:r>
      <w:r w:rsidRPr="00613034">
        <w:rPr>
          <w:rFonts w:ascii="Roboto" w:hAnsi="Roboto" w:cs="PraxisLTPro-Semibold"/>
          <w:bCs w:val="0"/>
          <w:color w:val="auto"/>
          <w:szCs w:val="24"/>
        </w:rPr>
        <w:t>, en particulier sur le nombre d’heures et/ou de jours travaillés.</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La charge de travail à domicile est réputée correspondre au volume de travail</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habituel du </w:t>
      </w:r>
      <w:r w:rsidR="000D1540">
        <w:rPr>
          <w:rFonts w:ascii="Roboto" w:hAnsi="Roboto" w:cs="PraxisLTPro-Semibold"/>
          <w:bCs w:val="0"/>
          <w:color w:val="auto"/>
          <w:szCs w:val="24"/>
        </w:rPr>
        <w:t>salarié.</w:t>
      </w:r>
      <w:r w:rsidR="009378B9" w:rsidRPr="00613034">
        <w:rPr>
          <w:rFonts w:ascii="Roboto" w:hAnsi="Roboto" w:cs="PraxisLTPro-Semibold"/>
          <w:bCs w:val="0"/>
          <w:color w:val="auto"/>
          <w:szCs w:val="24"/>
        </w:rPr>
        <w:t xml:space="preserve"> </w:t>
      </w:r>
    </w:p>
    <w:p w14:paraId="201177D6" w14:textId="77777777" w:rsidR="005D520C" w:rsidRPr="00613034" w:rsidRDefault="005D520C" w:rsidP="000D75FC">
      <w:pPr>
        <w:autoSpaceDE w:val="0"/>
        <w:autoSpaceDN w:val="0"/>
        <w:adjustRightInd w:val="0"/>
        <w:spacing w:before="0"/>
        <w:rPr>
          <w:rFonts w:ascii="Roboto" w:hAnsi="Roboto" w:cs="PraxisLTPro-Semibold"/>
          <w:bCs w:val="0"/>
          <w:color w:val="auto"/>
          <w:szCs w:val="24"/>
        </w:rPr>
      </w:pPr>
    </w:p>
    <w:p w14:paraId="7C3F0978" w14:textId="0673F40B" w:rsidR="005D520C" w:rsidRPr="00613034" w:rsidRDefault="00AD75C0" w:rsidP="000D75FC">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En cas de difficultés pour réaliser ou achever les travaux qui lui ont été confiés,</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il est demandé au </w:t>
      </w:r>
      <w:r w:rsidR="00BA65E7">
        <w:rPr>
          <w:rFonts w:ascii="Roboto" w:hAnsi="Roboto" w:cs="PraxisLTPro-Semibold"/>
          <w:bCs w:val="0"/>
          <w:color w:val="auto"/>
          <w:szCs w:val="24"/>
        </w:rPr>
        <w:t xml:space="preserve">salarié </w:t>
      </w:r>
      <w:r w:rsidRPr="00613034">
        <w:rPr>
          <w:rFonts w:ascii="Roboto" w:hAnsi="Roboto" w:cs="PraxisLTPro-Semibold"/>
          <w:bCs w:val="0"/>
          <w:color w:val="auto"/>
          <w:szCs w:val="24"/>
        </w:rPr>
        <w:t xml:space="preserve">de contacter au plus vite </w:t>
      </w:r>
      <w:r w:rsidR="00BA5012" w:rsidRPr="00613034">
        <w:rPr>
          <w:rFonts w:ascii="Roboto" w:hAnsi="Roboto" w:cs="PraxisLTPro-Semibold"/>
          <w:bCs w:val="0"/>
          <w:color w:val="auto"/>
          <w:szCs w:val="24"/>
        </w:rPr>
        <w:t>son manager</w:t>
      </w:r>
      <w:r w:rsidRPr="00613034">
        <w:rPr>
          <w:rFonts w:ascii="Roboto" w:hAnsi="Roboto" w:cs="PraxisLTPro-Semibold"/>
          <w:bCs w:val="0"/>
          <w:color w:val="auto"/>
          <w:szCs w:val="24"/>
        </w:rPr>
        <w:t xml:space="preserve"> afin de trouver</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les solutions appropriées aussi rapidement que possible.</w:t>
      </w:r>
      <w:r w:rsidR="009378B9" w:rsidRPr="00613034">
        <w:rPr>
          <w:rFonts w:ascii="Roboto" w:hAnsi="Roboto" w:cs="PraxisLTPro-Semibold"/>
          <w:bCs w:val="0"/>
          <w:color w:val="auto"/>
          <w:szCs w:val="24"/>
        </w:rPr>
        <w:t xml:space="preserve"> </w:t>
      </w:r>
    </w:p>
    <w:p w14:paraId="594B6950" w14:textId="77777777" w:rsidR="00056070" w:rsidRDefault="00056070" w:rsidP="000D75FC">
      <w:pPr>
        <w:autoSpaceDE w:val="0"/>
        <w:autoSpaceDN w:val="0"/>
        <w:adjustRightInd w:val="0"/>
        <w:spacing w:before="0"/>
        <w:rPr>
          <w:rFonts w:ascii="Roboto" w:hAnsi="Roboto" w:cs="PraxisLTPro-Semibold"/>
          <w:bCs w:val="0"/>
          <w:color w:val="auto"/>
          <w:szCs w:val="24"/>
        </w:rPr>
      </w:pPr>
    </w:p>
    <w:p w14:paraId="56A57460" w14:textId="77777777" w:rsidR="00DA6724" w:rsidRPr="001C646B" w:rsidRDefault="00DA6724" w:rsidP="00DA6724">
      <w:pPr>
        <w:autoSpaceDE w:val="0"/>
        <w:autoSpaceDN w:val="0"/>
        <w:adjustRightInd w:val="0"/>
        <w:spacing w:before="0"/>
        <w:rPr>
          <w:rFonts w:ascii="Roboto" w:hAnsi="Roboto" w:cs="PraxisLTPro-Semibold"/>
          <w:bCs w:val="0"/>
          <w:color w:val="auto"/>
          <w:szCs w:val="24"/>
        </w:rPr>
      </w:pPr>
      <w:r w:rsidRPr="001C646B">
        <w:rPr>
          <w:rFonts w:ascii="Roboto" w:hAnsi="Roboto" w:cs="PraxisLTPro-Semibold"/>
          <w:bCs w:val="0"/>
          <w:color w:val="auto"/>
          <w:szCs w:val="24"/>
        </w:rPr>
        <w:t xml:space="preserve">Le salarié en télétravail s’engage à respecter les limites imposées par les dispositions légales, réglementaires et conventionnelles en vigueur ainsi que des stipulations de son contrat de travail relatives à la durée du travail en matière de repos quotidien et hebdomadaire ainsi que de durées maximales journalières et hebdomadaires de travail si ces dernières s’appliquent à lui. </w:t>
      </w:r>
    </w:p>
    <w:p w14:paraId="6FE24607" w14:textId="77777777" w:rsidR="00DA6724" w:rsidRPr="001C646B" w:rsidRDefault="00DA6724" w:rsidP="000D75FC">
      <w:pPr>
        <w:autoSpaceDE w:val="0"/>
        <w:autoSpaceDN w:val="0"/>
        <w:adjustRightInd w:val="0"/>
        <w:spacing w:before="0"/>
        <w:rPr>
          <w:rFonts w:ascii="Roboto" w:hAnsi="Roboto" w:cs="PraxisLTPro-Semibold"/>
          <w:bCs w:val="0"/>
          <w:color w:val="auto"/>
          <w:szCs w:val="24"/>
        </w:rPr>
      </w:pPr>
    </w:p>
    <w:p w14:paraId="641ADDB3" w14:textId="241B30A2" w:rsidR="00DA6724" w:rsidRPr="001C646B" w:rsidRDefault="003B29BF" w:rsidP="00DA6724">
      <w:pPr>
        <w:autoSpaceDE w:val="0"/>
        <w:autoSpaceDN w:val="0"/>
        <w:adjustRightInd w:val="0"/>
        <w:spacing w:before="0"/>
        <w:rPr>
          <w:rFonts w:ascii="Roboto" w:hAnsi="Roboto" w:cs="PraxisLTPro-Semibold"/>
          <w:bCs w:val="0"/>
          <w:strike/>
          <w:color w:val="auto"/>
          <w:szCs w:val="24"/>
        </w:rPr>
      </w:pPr>
      <w:r w:rsidRPr="001C646B">
        <w:rPr>
          <w:rFonts w:ascii="Roboto" w:hAnsi="Roboto" w:cs="PraxisLTPro-Semibold"/>
          <w:bCs w:val="0"/>
          <w:color w:val="auto"/>
          <w:szCs w:val="24"/>
        </w:rPr>
        <w:t>L</w:t>
      </w:r>
      <w:r w:rsidR="00046777" w:rsidRPr="001C646B">
        <w:rPr>
          <w:rFonts w:ascii="Roboto" w:hAnsi="Roboto" w:cs="PraxisLTPro-Semibold"/>
          <w:bCs w:val="0"/>
          <w:color w:val="auto"/>
          <w:szCs w:val="24"/>
        </w:rPr>
        <w:t>es</w:t>
      </w:r>
      <w:r w:rsidRPr="001C646B">
        <w:rPr>
          <w:rFonts w:ascii="Roboto" w:hAnsi="Roboto" w:cs="PraxisLTPro-Semibold"/>
          <w:bCs w:val="0"/>
          <w:color w:val="auto"/>
          <w:szCs w:val="24"/>
        </w:rPr>
        <w:t xml:space="preserve"> </w:t>
      </w:r>
      <w:r w:rsidR="00046777" w:rsidRPr="001C646B">
        <w:rPr>
          <w:rFonts w:ascii="Roboto" w:hAnsi="Roboto" w:cs="PraxisLTPro-Semibold"/>
          <w:bCs w:val="0"/>
          <w:color w:val="auto"/>
          <w:szCs w:val="24"/>
        </w:rPr>
        <w:t>télétravailleurs déclarant leur temps de travail (en heures)</w:t>
      </w:r>
      <w:r w:rsidR="000D1540" w:rsidRPr="001C646B">
        <w:rPr>
          <w:rFonts w:ascii="Roboto" w:hAnsi="Roboto" w:cs="PraxisLTPro-Semibold"/>
          <w:bCs w:val="0"/>
          <w:color w:val="auto"/>
          <w:szCs w:val="24"/>
        </w:rPr>
        <w:t xml:space="preserve"> </w:t>
      </w:r>
      <w:r w:rsidR="00DA6724" w:rsidRPr="001C646B">
        <w:rPr>
          <w:rFonts w:ascii="Roboto" w:hAnsi="Roboto" w:cs="PraxisLTPro-Semibold"/>
          <w:bCs w:val="0"/>
          <w:color w:val="auto"/>
          <w:szCs w:val="24"/>
        </w:rPr>
        <w:t>badgeront en utilisant le logiciel de gestion des temps installé sur leur ordinateur en fonction de leur cycle horaire quotidien.</w:t>
      </w:r>
    </w:p>
    <w:p w14:paraId="027706CA" w14:textId="77777777" w:rsidR="00046777" w:rsidRPr="001C646B" w:rsidRDefault="00046777" w:rsidP="000D75FC">
      <w:pPr>
        <w:autoSpaceDE w:val="0"/>
        <w:autoSpaceDN w:val="0"/>
        <w:adjustRightInd w:val="0"/>
        <w:spacing w:before="0"/>
        <w:rPr>
          <w:rFonts w:ascii="Roboto" w:hAnsi="Roboto" w:cs="PraxisLTPro-Semibold"/>
          <w:bCs w:val="0"/>
          <w:color w:val="auto"/>
          <w:szCs w:val="24"/>
        </w:rPr>
      </w:pPr>
    </w:p>
    <w:p w14:paraId="4379D239" w14:textId="5DF9CC7D" w:rsidR="00046777" w:rsidRPr="001C646B" w:rsidRDefault="003B29BF" w:rsidP="000D75FC">
      <w:pPr>
        <w:autoSpaceDE w:val="0"/>
        <w:autoSpaceDN w:val="0"/>
        <w:adjustRightInd w:val="0"/>
        <w:spacing w:before="0"/>
        <w:rPr>
          <w:rFonts w:ascii="Roboto" w:hAnsi="Roboto" w:cs="PraxisLTPro-Semibold"/>
          <w:bCs w:val="0"/>
          <w:color w:val="auto"/>
          <w:szCs w:val="24"/>
        </w:rPr>
      </w:pPr>
      <w:r w:rsidRPr="001C646B">
        <w:rPr>
          <w:rFonts w:ascii="Roboto" w:hAnsi="Roboto" w:cs="PraxisLTPro-Semibold"/>
          <w:bCs w:val="0"/>
          <w:color w:val="auto"/>
          <w:szCs w:val="24"/>
        </w:rPr>
        <w:t>Les</w:t>
      </w:r>
      <w:r w:rsidR="00AD75C0" w:rsidRPr="001C646B">
        <w:rPr>
          <w:rFonts w:ascii="Roboto" w:hAnsi="Roboto" w:cs="PraxisLTPro-Semibold"/>
          <w:bCs w:val="0"/>
          <w:color w:val="auto"/>
          <w:szCs w:val="24"/>
        </w:rPr>
        <w:t xml:space="preserve"> télétravailleurs en forfait</w:t>
      </w:r>
      <w:r w:rsidR="00BD6EA0" w:rsidRPr="001C646B">
        <w:rPr>
          <w:rFonts w:ascii="Roboto" w:hAnsi="Roboto" w:cs="PraxisLTPro-Semibold"/>
          <w:bCs w:val="0"/>
          <w:color w:val="auto"/>
          <w:szCs w:val="24"/>
        </w:rPr>
        <w:t xml:space="preserve"> annuel en </w:t>
      </w:r>
      <w:r w:rsidR="00AD75C0" w:rsidRPr="001C646B">
        <w:rPr>
          <w:rFonts w:ascii="Roboto" w:hAnsi="Roboto" w:cs="PraxisLTPro-Semibold"/>
          <w:bCs w:val="0"/>
          <w:color w:val="auto"/>
          <w:szCs w:val="24"/>
        </w:rPr>
        <w:t>jours organisent</w:t>
      </w:r>
      <w:r w:rsidR="009378B9" w:rsidRPr="001C646B">
        <w:rPr>
          <w:rFonts w:ascii="Roboto" w:hAnsi="Roboto" w:cs="PraxisLTPro-Semibold"/>
          <w:bCs w:val="0"/>
          <w:color w:val="auto"/>
          <w:szCs w:val="24"/>
        </w:rPr>
        <w:t xml:space="preserve"> </w:t>
      </w:r>
      <w:r w:rsidR="00AD75C0" w:rsidRPr="001C646B">
        <w:rPr>
          <w:rFonts w:ascii="Roboto" w:hAnsi="Roboto" w:cs="PraxisLTPro-Semibold"/>
          <w:bCs w:val="0"/>
          <w:color w:val="auto"/>
          <w:szCs w:val="24"/>
        </w:rPr>
        <w:t>eux-mêmes leur temps de travail en respectant les durées minimales de repos</w:t>
      </w:r>
      <w:r w:rsidR="009378B9" w:rsidRPr="001C646B">
        <w:rPr>
          <w:rFonts w:ascii="Roboto" w:hAnsi="Roboto" w:cs="PraxisLTPro-Semibold"/>
          <w:bCs w:val="0"/>
          <w:color w:val="auto"/>
          <w:szCs w:val="24"/>
        </w:rPr>
        <w:t xml:space="preserve"> </w:t>
      </w:r>
      <w:r w:rsidR="00AD75C0" w:rsidRPr="001C646B">
        <w:rPr>
          <w:rFonts w:ascii="Roboto" w:hAnsi="Roboto" w:cs="PraxisLTPro-Semibold"/>
          <w:bCs w:val="0"/>
          <w:color w:val="auto"/>
          <w:szCs w:val="24"/>
        </w:rPr>
        <w:t>quotidien et hebdomadaire, ainsi que les prescriptions issues de l’accord</w:t>
      </w:r>
      <w:r w:rsidR="009378B9" w:rsidRPr="001C646B">
        <w:rPr>
          <w:rFonts w:ascii="Roboto" w:hAnsi="Roboto" w:cs="PraxisLTPro-Semibold"/>
          <w:bCs w:val="0"/>
          <w:color w:val="auto"/>
          <w:szCs w:val="24"/>
        </w:rPr>
        <w:t xml:space="preserve"> </w:t>
      </w:r>
      <w:r w:rsidR="00AD75C0" w:rsidRPr="001C646B">
        <w:rPr>
          <w:rFonts w:ascii="Roboto" w:hAnsi="Roboto" w:cs="PraxisLTPro-Semibold"/>
          <w:bCs w:val="0"/>
          <w:color w:val="auto"/>
          <w:szCs w:val="24"/>
        </w:rPr>
        <w:t>collectif sur le temps de travail en matière de contrôle et de décompte du</w:t>
      </w:r>
      <w:r w:rsidR="009378B9" w:rsidRPr="001C646B">
        <w:rPr>
          <w:rFonts w:ascii="Roboto" w:hAnsi="Roboto" w:cs="PraxisLTPro-Semibold"/>
          <w:bCs w:val="0"/>
          <w:color w:val="auto"/>
          <w:szCs w:val="24"/>
        </w:rPr>
        <w:t xml:space="preserve"> </w:t>
      </w:r>
      <w:r w:rsidR="00AD75C0" w:rsidRPr="001C646B">
        <w:rPr>
          <w:rFonts w:ascii="Roboto" w:hAnsi="Roboto" w:cs="PraxisLTPro-Semibold"/>
          <w:bCs w:val="0"/>
          <w:color w:val="auto"/>
          <w:szCs w:val="24"/>
        </w:rPr>
        <w:t>temps de travail ; ils s’assurent d’être suffisamment et facilement joignables</w:t>
      </w:r>
      <w:r w:rsidR="009378B9" w:rsidRPr="001C646B">
        <w:rPr>
          <w:rFonts w:ascii="Roboto" w:hAnsi="Roboto" w:cs="PraxisLTPro-Semibold"/>
          <w:bCs w:val="0"/>
          <w:color w:val="auto"/>
          <w:szCs w:val="24"/>
        </w:rPr>
        <w:t xml:space="preserve"> </w:t>
      </w:r>
      <w:r w:rsidR="00AD75C0" w:rsidRPr="001C646B">
        <w:rPr>
          <w:rFonts w:ascii="Roboto" w:hAnsi="Roboto" w:cs="PraxisLTPro-Semibold"/>
          <w:bCs w:val="0"/>
          <w:color w:val="auto"/>
          <w:szCs w:val="24"/>
        </w:rPr>
        <w:t>pour permettre la bonne exécution de leurs missions.</w:t>
      </w:r>
      <w:r w:rsidR="009378B9" w:rsidRPr="001C646B">
        <w:rPr>
          <w:rFonts w:ascii="Roboto" w:hAnsi="Roboto" w:cs="PraxisLTPro-Semibold"/>
          <w:bCs w:val="0"/>
          <w:color w:val="auto"/>
          <w:szCs w:val="24"/>
        </w:rPr>
        <w:t xml:space="preserve"> </w:t>
      </w:r>
    </w:p>
    <w:p w14:paraId="349AA31F" w14:textId="77777777" w:rsidR="00046777" w:rsidRPr="001C646B" w:rsidRDefault="00046777" w:rsidP="000D75FC">
      <w:pPr>
        <w:autoSpaceDE w:val="0"/>
        <w:autoSpaceDN w:val="0"/>
        <w:adjustRightInd w:val="0"/>
        <w:spacing w:before="0"/>
        <w:rPr>
          <w:rFonts w:ascii="Roboto" w:hAnsi="Roboto" w:cs="PraxisLTPro-Semibold"/>
          <w:bCs w:val="0"/>
          <w:color w:val="auto"/>
          <w:szCs w:val="24"/>
        </w:rPr>
      </w:pPr>
    </w:p>
    <w:p w14:paraId="59FA5471" w14:textId="42256B27" w:rsidR="00AD75C0" w:rsidRPr="00613034" w:rsidRDefault="00AD75C0" w:rsidP="000D75FC">
      <w:pPr>
        <w:autoSpaceDE w:val="0"/>
        <w:autoSpaceDN w:val="0"/>
        <w:adjustRightInd w:val="0"/>
        <w:spacing w:before="0"/>
        <w:rPr>
          <w:rFonts w:ascii="Roboto" w:hAnsi="Roboto" w:cs="PraxisLTPro-Semibold"/>
          <w:bCs w:val="0"/>
          <w:color w:val="auto"/>
          <w:szCs w:val="24"/>
        </w:rPr>
      </w:pPr>
      <w:r w:rsidRPr="001C646B">
        <w:rPr>
          <w:rFonts w:ascii="Roboto" w:hAnsi="Roboto" w:cs="PraxisLTPro-Semibold"/>
          <w:bCs w:val="0"/>
          <w:color w:val="auto"/>
          <w:szCs w:val="24"/>
        </w:rPr>
        <w:t>Afin de prévenir l’isolement du télétravailleur</w:t>
      </w:r>
      <w:r w:rsidR="00046777" w:rsidRPr="001C646B">
        <w:rPr>
          <w:rFonts w:ascii="Roboto" w:hAnsi="Roboto" w:cs="PraxisLTPro-Semibold"/>
          <w:bCs w:val="0"/>
          <w:color w:val="auto"/>
          <w:szCs w:val="24"/>
        </w:rPr>
        <w:t xml:space="preserve"> et</w:t>
      </w:r>
      <w:r w:rsidR="00AB1DAE" w:rsidRPr="001C646B">
        <w:rPr>
          <w:rFonts w:ascii="Roboto" w:hAnsi="Roboto" w:cs="PraxisLTPro-Semibold"/>
          <w:bCs w:val="0"/>
          <w:color w:val="auto"/>
          <w:szCs w:val="24"/>
        </w:rPr>
        <w:t xml:space="preserve"> de </w:t>
      </w:r>
      <w:r w:rsidR="00046777" w:rsidRPr="001C646B">
        <w:rPr>
          <w:rFonts w:ascii="Roboto" w:hAnsi="Roboto" w:cs="PraxisLTPro-Semibold"/>
          <w:bCs w:val="0"/>
          <w:color w:val="auto"/>
          <w:szCs w:val="24"/>
        </w:rPr>
        <w:t>favoriser la cohésion d’équipe</w:t>
      </w:r>
      <w:r w:rsidRPr="001C646B">
        <w:rPr>
          <w:rFonts w:ascii="Roboto" w:hAnsi="Roboto" w:cs="PraxisLTPro-Semibold"/>
          <w:bCs w:val="0"/>
          <w:color w:val="auto"/>
          <w:szCs w:val="24"/>
        </w:rPr>
        <w:t xml:space="preserve">, le </w:t>
      </w:r>
      <w:r w:rsidR="001C4BBE" w:rsidRPr="001C646B">
        <w:rPr>
          <w:rFonts w:ascii="Roboto" w:hAnsi="Roboto" w:cs="PraxisLTPro-Semibold"/>
          <w:bCs w:val="0"/>
          <w:color w:val="auto"/>
          <w:szCs w:val="24"/>
        </w:rPr>
        <w:t>manager</w:t>
      </w:r>
      <w:r w:rsidR="00DA6724" w:rsidRPr="001C646B">
        <w:rPr>
          <w:rFonts w:ascii="Roboto" w:hAnsi="Roboto" w:cs="PraxisLTPro-Semibold"/>
          <w:bCs w:val="0"/>
          <w:color w:val="auto"/>
          <w:szCs w:val="24"/>
        </w:rPr>
        <w:t xml:space="preserve"> entretient le dialogue</w:t>
      </w:r>
      <w:r w:rsidRPr="00613034">
        <w:rPr>
          <w:rFonts w:ascii="Roboto" w:hAnsi="Roboto" w:cs="PraxisLTPro-Semibold"/>
          <w:bCs w:val="0"/>
          <w:color w:val="auto"/>
          <w:szCs w:val="24"/>
        </w:rPr>
        <w:t xml:space="preserve"> avec ce dernier ainsi que la transmission des informations</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nécessaires à l’exécution de la mission.</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Il contrôle l’activité du télétravailleur en attribuant une charge de travail et des</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critères de résultats équivalents à ceux des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en situation comparable </w:t>
      </w:r>
      <w:r w:rsidR="005131BE" w:rsidRPr="00613034">
        <w:rPr>
          <w:rFonts w:ascii="Roboto" w:hAnsi="Roboto" w:cs="PraxisLTPro-Semibold"/>
          <w:bCs w:val="0"/>
          <w:color w:val="auto"/>
          <w:szCs w:val="24"/>
        </w:rPr>
        <w:t>qui exercent</w:t>
      </w:r>
      <w:r w:rsidRPr="00613034">
        <w:rPr>
          <w:rFonts w:ascii="Roboto" w:hAnsi="Roboto" w:cs="PraxisLTPro-Semibold"/>
          <w:bCs w:val="0"/>
          <w:color w:val="auto"/>
          <w:szCs w:val="24"/>
        </w:rPr>
        <w:t xml:space="preserve"> leur activité dans les locaux de l’entreprise.</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Un suivi régulier, notamment de la charge de travail, est assuré par le </w:t>
      </w:r>
      <w:r w:rsidR="001C4BBE" w:rsidRPr="00613034">
        <w:rPr>
          <w:rFonts w:ascii="Roboto" w:hAnsi="Roboto" w:cs="PraxisLTPro-Semibold"/>
          <w:bCs w:val="0"/>
          <w:color w:val="auto"/>
          <w:szCs w:val="24"/>
        </w:rPr>
        <w:t>manager</w:t>
      </w:r>
      <w:r w:rsidRPr="00613034">
        <w:rPr>
          <w:rFonts w:ascii="Roboto" w:hAnsi="Roboto" w:cs="PraxisLTPro-Semibold"/>
          <w:bCs w:val="0"/>
          <w:color w:val="auto"/>
          <w:szCs w:val="24"/>
        </w:rPr>
        <w:t xml:space="preserve"> auquel le télétravailleur est rattaché, en collaboration avec</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celui-ci.</w:t>
      </w:r>
    </w:p>
    <w:p w14:paraId="10332B6E" w14:textId="77777777" w:rsidR="00F16EB5" w:rsidRPr="00613034" w:rsidRDefault="00F16EB5" w:rsidP="000D75FC">
      <w:pPr>
        <w:autoSpaceDE w:val="0"/>
        <w:autoSpaceDN w:val="0"/>
        <w:adjustRightInd w:val="0"/>
        <w:spacing w:before="0"/>
        <w:rPr>
          <w:rFonts w:ascii="Roboto" w:hAnsi="Roboto" w:cs="PraxisLTPro-Semibold"/>
          <w:bCs w:val="0"/>
          <w:color w:val="auto"/>
          <w:szCs w:val="24"/>
        </w:rPr>
      </w:pPr>
    </w:p>
    <w:p w14:paraId="183D0F3C" w14:textId="75644B6B" w:rsidR="00AD75C0" w:rsidRPr="00613034" w:rsidRDefault="00326997" w:rsidP="000D75FC">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Au cours de l’</w:t>
      </w:r>
      <w:r w:rsidR="00AD75C0" w:rsidRPr="00613034">
        <w:rPr>
          <w:rFonts w:ascii="Roboto" w:hAnsi="Roboto" w:cs="PraxisLTPro-Semibold"/>
          <w:bCs w:val="0"/>
          <w:color w:val="auto"/>
          <w:szCs w:val="24"/>
        </w:rPr>
        <w:t>entretien annuel</w:t>
      </w:r>
      <w:r w:rsidR="009378B9"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 xml:space="preserve">du </w:t>
      </w:r>
      <w:r w:rsidR="00BA65E7">
        <w:rPr>
          <w:rFonts w:ascii="Roboto" w:hAnsi="Roboto" w:cs="PraxisLTPro-Semibold"/>
          <w:bCs w:val="0"/>
          <w:color w:val="auto"/>
          <w:szCs w:val="24"/>
        </w:rPr>
        <w:t xml:space="preserve">salarié </w:t>
      </w:r>
      <w:r w:rsidR="00E60C22">
        <w:rPr>
          <w:rFonts w:ascii="Roboto" w:hAnsi="Roboto" w:cs="PraxisLTPro-Semibold"/>
          <w:bCs w:val="0"/>
          <w:color w:val="auto"/>
          <w:szCs w:val="24"/>
        </w:rPr>
        <w:t>ainsi que le cas échéant, l’entretien de mi-année</w:t>
      </w:r>
      <w:r w:rsidRPr="00613034">
        <w:rPr>
          <w:rFonts w:ascii="Roboto" w:hAnsi="Roboto" w:cs="PraxisLTPro-Semibold"/>
          <w:bCs w:val="0"/>
          <w:color w:val="auto"/>
          <w:szCs w:val="24"/>
        </w:rPr>
        <w:t xml:space="preserve">, le manager </w:t>
      </w:r>
      <w:r w:rsidR="00AD75C0" w:rsidRPr="00613034">
        <w:rPr>
          <w:rFonts w:ascii="Roboto" w:hAnsi="Roboto" w:cs="PraxisLTPro-Semibold"/>
          <w:bCs w:val="0"/>
          <w:color w:val="auto"/>
          <w:szCs w:val="24"/>
        </w:rPr>
        <w:t>rapprocher</w:t>
      </w:r>
      <w:r w:rsidRPr="00613034">
        <w:rPr>
          <w:rFonts w:ascii="Roboto" w:hAnsi="Roboto" w:cs="PraxisLTPro-Semibold"/>
          <w:bCs w:val="0"/>
          <w:color w:val="auto"/>
          <w:szCs w:val="24"/>
        </w:rPr>
        <w:t>a</w:t>
      </w:r>
      <w:r w:rsidR="00AD75C0" w:rsidRPr="00613034">
        <w:rPr>
          <w:rFonts w:ascii="Roboto" w:hAnsi="Roboto" w:cs="PraxisLTPro-Semibold"/>
          <w:bCs w:val="0"/>
          <w:color w:val="auto"/>
          <w:szCs w:val="24"/>
        </w:rPr>
        <w:t xml:space="preserve"> les objectifs avec les réalisations et </w:t>
      </w:r>
      <w:r w:rsidRPr="00613034">
        <w:rPr>
          <w:rFonts w:ascii="Roboto" w:hAnsi="Roboto" w:cs="PraxisLTPro-Semibold"/>
          <w:bCs w:val="0"/>
          <w:color w:val="auto"/>
          <w:szCs w:val="24"/>
        </w:rPr>
        <w:t xml:space="preserve">fera </w:t>
      </w:r>
      <w:r w:rsidR="00AD75C0" w:rsidRPr="00613034">
        <w:rPr>
          <w:rFonts w:ascii="Roboto" w:hAnsi="Roboto" w:cs="PraxisLTPro-Semibold"/>
          <w:bCs w:val="0"/>
          <w:color w:val="auto"/>
          <w:szCs w:val="24"/>
        </w:rPr>
        <w:t xml:space="preserve">le point sur les conditions d’activité </w:t>
      </w:r>
      <w:r w:rsidRPr="00613034">
        <w:rPr>
          <w:rFonts w:ascii="Roboto" w:hAnsi="Roboto" w:cs="PraxisLTPro-Semibold"/>
          <w:bCs w:val="0"/>
          <w:color w:val="auto"/>
          <w:szCs w:val="24"/>
        </w:rPr>
        <w:t xml:space="preserve">en </w:t>
      </w:r>
      <w:r w:rsidR="00AD75C0" w:rsidRPr="00613034">
        <w:rPr>
          <w:rFonts w:ascii="Roboto" w:hAnsi="Roboto" w:cs="PraxisLTPro-Semibold"/>
          <w:bCs w:val="0"/>
          <w:color w:val="auto"/>
          <w:szCs w:val="24"/>
        </w:rPr>
        <w:t>télétravail, notamment</w:t>
      </w:r>
      <w:r w:rsidR="009378B9" w:rsidRPr="00613034">
        <w:rPr>
          <w:rFonts w:ascii="Roboto" w:hAnsi="Roboto" w:cs="PraxisLTPro-Semibold"/>
          <w:bCs w:val="0"/>
          <w:color w:val="auto"/>
          <w:szCs w:val="24"/>
        </w:rPr>
        <w:t xml:space="preserve"> </w:t>
      </w:r>
      <w:r w:rsidR="00AD75C0" w:rsidRPr="00613034">
        <w:rPr>
          <w:rFonts w:ascii="Roboto" w:hAnsi="Roboto" w:cs="PraxisLTPro-Semibold"/>
          <w:bCs w:val="0"/>
          <w:color w:val="auto"/>
          <w:szCs w:val="24"/>
        </w:rPr>
        <w:t>sur sa charge de travail.</w:t>
      </w:r>
      <w:r w:rsidR="00156AA6" w:rsidRPr="00613034">
        <w:rPr>
          <w:rFonts w:ascii="Roboto" w:hAnsi="Roboto" w:cs="PraxisLTPro-Semibold"/>
          <w:bCs w:val="0"/>
          <w:color w:val="auto"/>
          <w:szCs w:val="24"/>
        </w:rPr>
        <w:t xml:space="preserve"> Le télétravailleur pourra par ailleurs solliciter à tout moment un entretien avec son manager pour évoquer notamment sa charge de travail ou l’organisation </w:t>
      </w:r>
      <w:r w:rsidR="00717222" w:rsidRPr="00613034">
        <w:rPr>
          <w:rFonts w:ascii="Roboto" w:hAnsi="Roboto" w:cs="PraxisLTPro-Semibold"/>
          <w:bCs w:val="0"/>
          <w:color w:val="auto"/>
          <w:szCs w:val="24"/>
        </w:rPr>
        <w:t>du</w:t>
      </w:r>
      <w:r w:rsidR="00156AA6" w:rsidRPr="00613034">
        <w:rPr>
          <w:rFonts w:ascii="Roboto" w:hAnsi="Roboto" w:cs="PraxisLTPro-Semibold"/>
          <w:bCs w:val="0"/>
          <w:color w:val="auto"/>
          <w:szCs w:val="24"/>
        </w:rPr>
        <w:t xml:space="preserve"> télétravail.</w:t>
      </w:r>
    </w:p>
    <w:p w14:paraId="4DAC5700" w14:textId="67928253" w:rsidR="00182709" w:rsidRPr="00613034" w:rsidRDefault="00182709" w:rsidP="000D75FC">
      <w:pPr>
        <w:autoSpaceDE w:val="0"/>
        <w:autoSpaceDN w:val="0"/>
        <w:adjustRightInd w:val="0"/>
        <w:spacing w:before="0"/>
        <w:rPr>
          <w:rFonts w:ascii="Roboto" w:hAnsi="Roboto" w:cs="PraxisLTPro-Semibold"/>
          <w:bCs w:val="0"/>
          <w:color w:val="auto"/>
          <w:szCs w:val="24"/>
        </w:rPr>
      </w:pPr>
    </w:p>
    <w:p w14:paraId="7A9E967F" w14:textId="043571CA" w:rsidR="00182709" w:rsidRPr="00613034" w:rsidRDefault="00182709" w:rsidP="000D75FC">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Les moyens informatiques utilisés permettent le contrôle de l’activité des salariés</w:t>
      </w:r>
      <w:r w:rsidR="00EE551D">
        <w:rPr>
          <w:rFonts w:ascii="Roboto" w:hAnsi="Roboto" w:cs="PraxisLTPro-Semibold"/>
          <w:bCs w:val="0"/>
          <w:color w:val="auto"/>
          <w:szCs w:val="24"/>
        </w:rPr>
        <w:t xml:space="preserve"> en télétravail dans les mêmes conditions qu'en présentiel</w:t>
      </w:r>
      <w:r w:rsidRPr="00613034">
        <w:rPr>
          <w:rFonts w:ascii="Roboto" w:hAnsi="Roboto" w:cs="PraxisLTPro-Semibold"/>
          <w:bCs w:val="0"/>
          <w:color w:val="auto"/>
          <w:szCs w:val="24"/>
        </w:rPr>
        <w:t>.</w:t>
      </w:r>
    </w:p>
    <w:p w14:paraId="1482254E" w14:textId="77777777" w:rsidR="007F0727" w:rsidRDefault="007F0727" w:rsidP="000D75FC">
      <w:pPr>
        <w:pStyle w:val="Titre3"/>
        <w:spacing w:before="0"/>
        <w:rPr>
          <w:rFonts w:ascii="Roboto" w:hAnsi="Roboto" w:cstheme="majorHAnsi"/>
          <w:b/>
          <w:color w:val="auto"/>
          <w:u w:val="single"/>
        </w:rPr>
      </w:pPr>
      <w:bookmarkStart w:id="43" w:name="_Toc63775008"/>
    </w:p>
    <w:p w14:paraId="1A6799A0" w14:textId="77777777" w:rsidR="001C646B" w:rsidRPr="001C646B" w:rsidRDefault="001C646B" w:rsidP="001C646B"/>
    <w:p w14:paraId="45641BEA" w14:textId="4F0BD89F" w:rsidR="00F935CD" w:rsidRPr="00F24096" w:rsidRDefault="00F935CD" w:rsidP="000D75FC">
      <w:pPr>
        <w:pStyle w:val="Titre3"/>
        <w:spacing w:before="0"/>
        <w:rPr>
          <w:rFonts w:ascii="Roboto" w:hAnsi="Roboto" w:cstheme="majorHAnsi"/>
          <w:b/>
          <w:color w:val="auto"/>
          <w:u w:val="single"/>
        </w:rPr>
      </w:pPr>
      <w:bookmarkStart w:id="44" w:name="_Toc162259789"/>
      <w:r w:rsidRPr="00F24096">
        <w:rPr>
          <w:rFonts w:ascii="Roboto" w:hAnsi="Roboto" w:cstheme="majorHAnsi"/>
          <w:b/>
          <w:color w:val="auto"/>
          <w:u w:val="single"/>
        </w:rPr>
        <w:lastRenderedPageBreak/>
        <w:t>7.2. Plages de disponibilité</w:t>
      </w:r>
      <w:bookmarkEnd w:id="43"/>
      <w:r w:rsidR="00B9636F" w:rsidRPr="00F24096">
        <w:rPr>
          <w:rFonts w:ascii="Roboto" w:hAnsi="Roboto" w:cstheme="majorHAnsi"/>
          <w:b/>
          <w:color w:val="auto"/>
          <w:u w:val="single"/>
        </w:rPr>
        <w:t xml:space="preserve"> et droit à la déconnexion</w:t>
      </w:r>
      <w:bookmarkEnd w:id="44"/>
    </w:p>
    <w:p w14:paraId="165491A5" w14:textId="77777777" w:rsidR="00F935CD" w:rsidRPr="00F24096" w:rsidRDefault="00F935CD" w:rsidP="000D75FC">
      <w:pPr>
        <w:autoSpaceDE w:val="0"/>
        <w:autoSpaceDN w:val="0"/>
        <w:adjustRightInd w:val="0"/>
        <w:spacing w:before="0"/>
        <w:rPr>
          <w:rFonts w:ascii="Roboto" w:hAnsi="Roboto" w:cs="Segoe UI Symbol"/>
          <w:bCs w:val="0"/>
          <w:color w:val="auto"/>
          <w:szCs w:val="24"/>
        </w:rPr>
      </w:pPr>
    </w:p>
    <w:p w14:paraId="75A52150" w14:textId="00EFADE5" w:rsidR="00A53899" w:rsidRPr="00613034" w:rsidRDefault="00A53899" w:rsidP="005A69A1">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Les obligations du télétravailleur sont strictement les mêmes que pour les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travaillant dans les locaux de l’entreprise.</w:t>
      </w:r>
    </w:p>
    <w:p w14:paraId="5AFBFF35" w14:textId="77777777" w:rsidR="00A53899" w:rsidRPr="00613034" w:rsidRDefault="00A53899" w:rsidP="005A69A1">
      <w:pPr>
        <w:autoSpaceDE w:val="0"/>
        <w:autoSpaceDN w:val="0"/>
        <w:adjustRightInd w:val="0"/>
        <w:spacing w:before="0"/>
        <w:rPr>
          <w:rFonts w:ascii="Roboto" w:hAnsi="Roboto" w:cs="PraxisLTPro-Semibold"/>
          <w:bCs w:val="0"/>
          <w:color w:val="auto"/>
          <w:szCs w:val="24"/>
        </w:rPr>
      </w:pPr>
    </w:p>
    <w:p w14:paraId="04E90151" w14:textId="77777777" w:rsidR="00BD6EA0" w:rsidRPr="00613034" w:rsidRDefault="00A53899" w:rsidP="00694F0F">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Le télétravailleur </w:t>
      </w:r>
      <w:r w:rsidR="00694F0F" w:rsidRPr="00613034">
        <w:rPr>
          <w:rFonts w:ascii="Roboto" w:hAnsi="Roboto" w:cs="PraxisLTPro-Semibold"/>
          <w:bCs w:val="0"/>
          <w:color w:val="auto"/>
          <w:szCs w:val="24"/>
        </w:rPr>
        <w:t xml:space="preserve">est </w:t>
      </w:r>
      <w:r w:rsidRPr="00613034">
        <w:rPr>
          <w:rFonts w:ascii="Roboto" w:hAnsi="Roboto" w:cs="PraxisLTPro-Semibold"/>
          <w:bCs w:val="0"/>
          <w:color w:val="auto"/>
          <w:szCs w:val="24"/>
        </w:rPr>
        <w:t>joignable et en mesure de répondre aux sollicitations dans les mêmes conditions que lorsqu’il est dans les locaux de l’entreprise</w:t>
      </w:r>
      <w:r w:rsidR="00694F0F" w:rsidRPr="00613034">
        <w:rPr>
          <w:rFonts w:ascii="Roboto" w:hAnsi="Roboto" w:cs="PraxisLTPro-Semibold"/>
          <w:bCs w:val="0"/>
          <w:color w:val="auto"/>
          <w:szCs w:val="24"/>
        </w:rPr>
        <w:t>.</w:t>
      </w:r>
      <w:r w:rsidRPr="00613034">
        <w:rPr>
          <w:rFonts w:ascii="Roboto" w:hAnsi="Roboto" w:cs="PraxisLTPro-Semibold"/>
          <w:bCs w:val="0"/>
          <w:color w:val="auto"/>
          <w:szCs w:val="24"/>
        </w:rPr>
        <w:t xml:space="preserve"> </w:t>
      </w:r>
    </w:p>
    <w:p w14:paraId="7045E715" w14:textId="77777777" w:rsidR="00347738" w:rsidRPr="00613034" w:rsidRDefault="00347738" w:rsidP="00347738">
      <w:pPr>
        <w:autoSpaceDE w:val="0"/>
        <w:autoSpaceDN w:val="0"/>
        <w:adjustRightInd w:val="0"/>
        <w:spacing w:before="0"/>
        <w:rPr>
          <w:rFonts w:ascii="Roboto" w:hAnsi="Roboto" w:cs="PraxisLTPro-Semibold"/>
          <w:bCs w:val="0"/>
          <w:color w:val="auto"/>
          <w:szCs w:val="24"/>
        </w:rPr>
      </w:pPr>
    </w:p>
    <w:p w14:paraId="44BF0D03" w14:textId="67978137" w:rsidR="00347738" w:rsidRPr="00613034" w:rsidRDefault="00347738" w:rsidP="00347738">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Il exerce ses fonctions selon le régime de durée du travail dont il relève en application de l’accord d’entreprise </w:t>
      </w:r>
      <w:r w:rsidR="00EE551D">
        <w:rPr>
          <w:rFonts w:ascii="Roboto" w:hAnsi="Roboto" w:cs="PraxisLTPro-Semibold"/>
          <w:bCs w:val="0"/>
          <w:color w:val="auto"/>
          <w:szCs w:val="24"/>
        </w:rPr>
        <w:t>en vigueur en matière d</w:t>
      </w:r>
      <w:r w:rsidRPr="00613034">
        <w:rPr>
          <w:rFonts w:ascii="Roboto" w:hAnsi="Roboto" w:cs="PraxisLTPro-Semibold"/>
          <w:bCs w:val="0"/>
          <w:color w:val="auto"/>
          <w:szCs w:val="24"/>
        </w:rPr>
        <w:t>’organisation du temps de travail.</w:t>
      </w:r>
    </w:p>
    <w:p w14:paraId="407D2F8D" w14:textId="77777777" w:rsidR="00BD6EA0" w:rsidRPr="00613034" w:rsidRDefault="00BD6EA0" w:rsidP="00694F0F">
      <w:pPr>
        <w:autoSpaceDE w:val="0"/>
        <w:autoSpaceDN w:val="0"/>
        <w:adjustRightInd w:val="0"/>
        <w:spacing w:before="0"/>
        <w:rPr>
          <w:rFonts w:ascii="Roboto" w:hAnsi="Roboto" w:cs="PraxisLTPro-Semibold"/>
          <w:bCs w:val="0"/>
          <w:color w:val="auto"/>
          <w:szCs w:val="24"/>
        </w:rPr>
      </w:pPr>
    </w:p>
    <w:p w14:paraId="6714F2F2" w14:textId="52C49B6D" w:rsidR="00A43F80" w:rsidRPr="00613034" w:rsidRDefault="00BD6EA0" w:rsidP="00694F0F">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Lorsque son temps de travail est décompté en heures, le télétravailleur </w:t>
      </w:r>
      <w:r w:rsidR="00694F0F" w:rsidRPr="00613034">
        <w:rPr>
          <w:rFonts w:ascii="Roboto" w:hAnsi="Roboto" w:cs="PraxisLTPro-Semibold"/>
          <w:bCs w:val="0"/>
          <w:color w:val="auto"/>
          <w:szCs w:val="24"/>
        </w:rPr>
        <w:t>doit être joignable pendant une plage horaire correspondant aux horaires collectifs</w:t>
      </w:r>
      <w:r w:rsidRPr="00613034">
        <w:rPr>
          <w:rFonts w:ascii="Roboto" w:hAnsi="Roboto" w:cs="PraxisLTPro-Semibold"/>
          <w:bCs w:val="0"/>
          <w:color w:val="auto"/>
          <w:szCs w:val="24"/>
        </w:rPr>
        <w:t xml:space="preserve"> de</w:t>
      </w:r>
      <w:r w:rsidR="00156AA6" w:rsidRPr="00613034">
        <w:rPr>
          <w:rFonts w:ascii="Roboto" w:hAnsi="Roboto" w:cs="PraxisLTPro-Semibold"/>
          <w:bCs w:val="0"/>
          <w:color w:val="auto"/>
          <w:szCs w:val="24"/>
        </w:rPr>
        <w:t xml:space="preserve"> travail de</w:t>
      </w:r>
      <w:r w:rsidRPr="00613034">
        <w:rPr>
          <w:rFonts w:ascii="Roboto" w:hAnsi="Roboto" w:cs="PraxisLTPro-Semibold"/>
          <w:bCs w:val="0"/>
          <w:color w:val="auto"/>
          <w:szCs w:val="24"/>
        </w:rPr>
        <w:t xml:space="preserve"> </w:t>
      </w:r>
      <w:r w:rsidR="00156AA6" w:rsidRPr="00613034">
        <w:rPr>
          <w:rFonts w:ascii="Roboto" w:hAnsi="Roboto" w:cs="PraxisLTPro-Semibold"/>
          <w:bCs w:val="0"/>
          <w:color w:val="auto"/>
          <w:szCs w:val="24"/>
        </w:rPr>
        <w:t>son équipe</w:t>
      </w:r>
      <w:r w:rsidR="00694F0F" w:rsidRPr="00613034">
        <w:rPr>
          <w:rFonts w:ascii="Roboto" w:hAnsi="Roboto" w:cs="PraxisLTPro-Semibold"/>
          <w:bCs w:val="0"/>
          <w:color w:val="auto"/>
          <w:szCs w:val="24"/>
        </w:rPr>
        <w:t xml:space="preserve">. </w:t>
      </w:r>
      <w:r w:rsidR="00156AA6" w:rsidRPr="00613034">
        <w:rPr>
          <w:rFonts w:ascii="Roboto" w:hAnsi="Roboto" w:cs="PraxisLTPro-Semibold"/>
          <w:bCs w:val="0"/>
          <w:color w:val="auto"/>
          <w:szCs w:val="24"/>
        </w:rPr>
        <w:t>Il est rappelé, à ce titre, que toute heure supplémentaire doit avoir fait l’objet d’une demande de la part du manager en amont de sa réalisation.</w:t>
      </w:r>
    </w:p>
    <w:p w14:paraId="314BF169" w14:textId="77777777" w:rsidR="00056070" w:rsidRPr="00613034" w:rsidRDefault="00056070" w:rsidP="00694F0F">
      <w:pPr>
        <w:autoSpaceDE w:val="0"/>
        <w:autoSpaceDN w:val="0"/>
        <w:adjustRightInd w:val="0"/>
        <w:spacing w:before="0"/>
        <w:rPr>
          <w:rFonts w:ascii="Roboto" w:hAnsi="Roboto" w:cs="PraxisLTPro-Semibold"/>
          <w:bCs w:val="0"/>
          <w:color w:val="auto"/>
          <w:szCs w:val="24"/>
        </w:rPr>
      </w:pPr>
    </w:p>
    <w:p w14:paraId="122DD27F" w14:textId="3705A2F1" w:rsidR="00694F0F" w:rsidRPr="00613034" w:rsidRDefault="00694F0F" w:rsidP="00694F0F">
      <w:pPr>
        <w:autoSpaceDE w:val="0"/>
        <w:autoSpaceDN w:val="0"/>
        <w:adjustRightInd w:val="0"/>
        <w:spacing w:before="0"/>
        <w:rPr>
          <w:rFonts w:ascii="Roboto" w:hAnsi="Roboto" w:cs="PraxisLTPro-Semibold"/>
          <w:bCs w:val="0"/>
          <w:strike/>
          <w:color w:val="auto"/>
          <w:szCs w:val="24"/>
        </w:rPr>
      </w:pPr>
      <w:r w:rsidRPr="00613034">
        <w:rPr>
          <w:rFonts w:ascii="Roboto" w:hAnsi="Roboto" w:cs="PraxisLTPro-Semibold"/>
          <w:bCs w:val="0"/>
          <w:color w:val="auto"/>
          <w:szCs w:val="24"/>
        </w:rPr>
        <w:t xml:space="preserve">Pour les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ayant conclu une convention de forfait </w:t>
      </w:r>
      <w:r w:rsidR="00BD6EA0" w:rsidRPr="00613034">
        <w:rPr>
          <w:rFonts w:ascii="Roboto" w:hAnsi="Roboto" w:cs="PraxisLTPro-Semibold"/>
          <w:bCs w:val="0"/>
          <w:color w:val="auto"/>
          <w:szCs w:val="24"/>
        </w:rPr>
        <w:t xml:space="preserve">annuel </w:t>
      </w:r>
      <w:r w:rsidRPr="00613034">
        <w:rPr>
          <w:rFonts w:ascii="Roboto" w:hAnsi="Roboto" w:cs="PraxisLTPro-Semibold"/>
          <w:bCs w:val="0"/>
          <w:color w:val="auto"/>
          <w:szCs w:val="24"/>
        </w:rPr>
        <w:t>en jours, ceux-ci devront respecter les périodes de déconnexion prévues dans la charte</w:t>
      </w:r>
      <w:r w:rsidR="00BD6EA0" w:rsidRPr="00613034">
        <w:rPr>
          <w:rFonts w:ascii="Roboto" w:hAnsi="Roboto" w:cs="PraxisLTPro-Semibold"/>
          <w:bCs w:val="0"/>
          <w:color w:val="auto"/>
          <w:szCs w:val="24"/>
        </w:rPr>
        <w:t xml:space="preserve"> sur le droit à</w:t>
      </w:r>
      <w:r w:rsidR="00613034" w:rsidRPr="00613034">
        <w:rPr>
          <w:rFonts w:ascii="Roboto" w:hAnsi="Roboto" w:cs="PraxisLTPro-Semibold"/>
          <w:bCs w:val="0"/>
          <w:color w:val="auto"/>
          <w:szCs w:val="24"/>
        </w:rPr>
        <w:t xml:space="preserve"> </w:t>
      </w:r>
      <w:r w:rsidRPr="00613034">
        <w:rPr>
          <w:rFonts w:ascii="Roboto" w:hAnsi="Roboto" w:cs="PraxisLTPro-Semibold"/>
          <w:bCs w:val="0"/>
          <w:color w:val="auto"/>
          <w:szCs w:val="24"/>
        </w:rPr>
        <w:t>la déconnexion.</w:t>
      </w:r>
    </w:p>
    <w:p w14:paraId="4B8F9D1C" w14:textId="1ACDD022" w:rsidR="00F935CD" w:rsidRPr="00613034" w:rsidRDefault="00F935CD">
      <w:pPr>
        <w:autoSpaceDE w:val="0"/>
        <w:autoSpaceDN w:val="0"/>
        <w:adjustRightInd w:val="0"/>
        <w:spacing w:before="0"/>
        <w:rPr>
          <w:rFonts w:ascii="Roboto" w:hAnsi="Roboto" w:cs="PraxisLTPro-Semibold"/>
          <w:bCs w:val="0"/>
          <w:color w:val="auto"/>
          <w:szCs w:val="24"/>
        </w:rPr>
      </w:pPr>
    </w:p>
    <w:p w14:paraId="3D01A502" w14:textId="07D7F149" w:rsidR="001477EF" w:rsidRPr="00613034" w:rsidRDefault="00A565A6" w:rsidP="00172A0E">
      <w:pPr>
        <w:spacing w:before="0"/>
        <w:rPr>
          <w:rFonts w:ascii="Roboto" w:hAnsi="Roboto" w:cs="PraxisLTPro-Semibold"/>
          <w:bCs w:val="0"/>
          <w:color w:val="auto"/>
          <w:szCs w:val="24"/>
        </w:rPr>
      </w:pPr>
      <w:r w:rsidRPr="00613034">
        <w:rPr>
          <w:rFonts w:ascii="Roboto" w:hAnsi="Roboto" w:cs="PraxisLTPro-Semibold"/>
          <w:bCs w:val="0"/>
          <w:color w:val="auto"/>
          <w:szCs w:val="24"/>
        </w:rPr>
        <w:t>I</w:t>
      </w:r>
      <w:r w:rsidR="00B9636F" w:rsidRPr="00613034">
        <w:rPr>
          <w:rFonts w:ascii="Roboto" w:hAnsi="Roboto" w:cs="PraxisLTPro-Semibold"/>
          <w:bCs w:val="0"/>
          <w:color w:val="auto"/>
          <w:szCs w:val="24"/>
        </w:rPr>
        <w:t>l est reconnu au télétravailleur un droit à la déconnexion</w:t>
      </w:r>
      <w:r w:rsidR="00046777" w:rsidRPr="00613034">
        <w:rPr>
          <w:rFonts w:ascii="Roboto" w:hAnsi="Roboto" w:cs="PraxisLTPro-Semibold"/>
          <w:bCs w:val="0"/>
          <w:color w:val="auto"/>
          <w:szCs w:val="24"/>
        </w:rPr>
        <w:t xml:space="preserve"> selon les principes indiqués dans la charte </w:t>
      </w:r>
      <w:r w:rsidR="00347738" w:rsidRPr="00613034">
        <w:rPr>
          <w:rFonts w:ascii="Roboto" w:hAnsi="Roboto" w:cs="PraxisLTPro-Semibold"/>
          <w:bCs w:val="0"/>
          <w:color w:val="auto"/>
          <w:szCs w:val="24"/>
        </w:rPr>
        <w:t xml:space="preserve">sur le droit à la </w:t>
      </w:r>
      <w:r w:rsidR="00046777" w:rsidRPr="00613034">
        <w:rPr>
          <w:rFonts w:ascii="Roboto" w:hAnsi="Roboto" w:cs="PraxisLTPro-Semibold"/>
          <w:bCs w:val="0"/>
          <w:color w:val="auto"/>
          <w:szCs w:val="24"/>
        </w:rPr>
        <w:t>déconnexion applicable dans l’entrepris</w:t>
      </w:r>
      <w:r w:rsidR="00172A0E" w:rsidRPr="00613034">
        <w:rPr>
          <w:rFonts w:ascii="Roboto" w:hAnsi="Roboto" w:cs="PraxisLTPro-Semibold"/>
          <w:bCs w:val="0"/>
          <w:color w:val="auto"/>
          <w:szCs w:val="24"/>
        </w:rPr>
        <w:t>e.</w:t>
      </w:r>
      <w:r w:rsidR="001477EF" w:rsidRPr="00613034">
        <w:rPr>
          <w:rFonts w:ascii="Roboto" w:hAnsi="Roboto" w:cs="PraxisLTPro-Semibold"/>
          <w:bCs w:val="0"/>
          <w:color w:val="auto"/>
          <w:szCs w:val="24"/>
        </w:rPr>
        <w:t xml:space="preserve"> Il devra de son côté également respecter le droit à la déconnexion des autres salariés de l’entreprise que ceux-ci soient en télétravail ou en présentiel.</w:t>
      </w:r>
    </w:p>
    <w:p w14:paraId="64B669FD" w14:textId="64AE871B" w:rsidR="00B9636F" w:rsidRPr="00F24096" w:rsidRDefault="00B9636F" w:rsidP="00B9636F">
      <w:pPr>
        <w:autoSpaceDE w:val="0"/>
        <w:autoSpaceDN w:val="0"/>
        <w:adjustRightInd w:val="0"/>
        <w:spacing w:before="0"/>
        <w:rPr>
          <w:rFonts w:ascii="Roboto" w:hAnsi="Roboto" w:cs="PraxisLTPro-Semibold"/>
          <w:bCs w:val="0"/>
          <w:color w:val="auto"/>
          <w:szCs w:val="24"/>
        </w:rPr>
      </w:pPr>
    </w:p>
    <w:p w14:paraId="6AD1D376" w14:textId="717E86ED" w:rsidR="00A565A6" w:rsidRPr="00F24096" w:rsidRDefault="00A565A6" w:rsidP="00A565A6">
      <w:pPr>
        <w:pStyle w:val="Titre3"/>
        <w:spacing w:before="0"/>
        <w:rPr>
          <w:rFonts w:ascii="Roboto" w:hAnsi="Roboto" w:cstheme="majorHAnsi"/>
          <w:b/>
          <w:color w:val="auto"/>
          <w:u w:val="single"/>
        </w:rPr>
      </w:pPr>
      <w:bookmarkStart w:id="45" w:name="_Toc162259790"/>
      <w:r w:rsidRPr="00F24096">
        <w:rPr>
          <w:rFonts w:ascii="Roboto" w:hAnsi="Roboto" w:cstheme="majorHAnsi"/>
          <w:b/>
          <w:color w:val="auto"/>
          <w:u w:val="single"/>
        </w:rPr>
        <w:t>7.3. Confidentialité et protection des données</w:t>
      </w:r>
      <w:bookmarkEnd w:id="45"/>
    </w:p>
    <w:p w14:paraId="47297546" w14:textId="627E0F12" w:rsidR="00F935CD" w:rsidRPr="00F24096" w:rsidRDefault="00F935CD" w:rsidP="000D75FC">
      <w:pPr>
        <w:autoSpaceDE w:val="0"/>
        <w:autoSpaceDN w:val="0"/>
        <w:adjustRightInd w:val="0"/>
        <w:spacing w:before="0"/>
        <w:rPr>
          <w:rFonts w:ascii="Roboto" w:hAnsi="Roboto" w:cs="Segoe UI Symbol"/>
          <w:bCs w:val="0"/>
          <w:color w:val="auto"/>
          <w:szCs w:val="24"/>
        </w:rPr>
      </w:pPr>
    </w:p>
    <w:p w14:paraId="7C51F905" w14:textId="38C38653" w:rsidR="000D181E" w:rsidRDefault="000D181E" w:rsidP="000D181E">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Le télétravailleur doit préserver la stricte confidentialité des informations concernant la </w:t>
      </w:r>
      <w:r w:rsidR="00056070">
        <w:rPr>
          <w:rFonts w:ascii="Roboto" w:hAnsi="Roboto" w:cs="PraxisLTPro-Semibold"/>
          <w:bCs w:val="0"/>
          <w:color w:val="auto"/>
          <w:szCs w:val="24"/>
        </w:rPr>
        <w:t>S</w:t>
      </w:r>
      <w:r w:rsidRPr="00F24096">
        <w:rPr>
          <w:rFonts w:ascii="Roboto" w:hAnsi="Roboto" w:cs="PraxisLTPro-Semibold"/>
          <w:bCs w:val="0"/>
          <w:color w:val="auto"/>
          <w:szCs w:val="24"/>
        </w:rPr>
        <w:t>ociété et l’accès aux données qu’elles contiennent</w:t>
      </w:r>
      <w:r w:rsidR="004F3637" w:rsidRPr="00F24096">
        <w:rPr>
          <w:rFonts w:ascii="Roboto" w:hAnsi="Roboto" w:cs="PraxisLTPro-Semibold"/>
          <w:bCs w:val="0"/>
          <w:color w:val="auto"/>
          <w:szCs w:val="24"/>
        </w:rPr>
        <w:t>.</w:t>
      </w:r>
    </w:p>
    <w:p w14:paraId="1654E35C" w14:textId="77777777" w:rsidR="00056070" w:rsidRPr="00F24096" w:rsidRDefault="00056070" w:rsidP="000D181E">
      <w:pPr>
        <w:autoSpaceDE w:val="0"/>
        <w:autoSpaceDN w:val="0"/>
        <w:adjustRightInd w:val="0"/>
        <w:spacing w:before="0"/>
        <w:rPr>
          <w:rFonts w:ascii="Roboto" w:hAnsi="Roboto" w:cs="PraxisLTPro-Semibold"/>
          <w:bCs w:val="0"/>
          <w:color w:val="auto"/>
          <w:szCs w:val="24"/>
        </w:rPr>
      </w:pPr>
    </w:p>
    <w:p w14:paraId="6FCB4055" w14:textId="77777777" w:rsidR="000D181E" w:rsidRDefault="000D181E" w:rsidP="000D181E">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Il est tenu à une obligation de discrétion notamment concernant les mots de passe d’accès aux outils en ligne de l’entreprise qu’il ne doit en aucun cas divulguer à des tiers. Il doit fermer systématiquement sa session en cas d’absence. </w:t>
      </w:r>
    </w:p>
    <w:p w14:paraId="72D57756" w14:textId="77777777" w:rsidR="00056070" w:rsidRPr="00613034" w:rsidRDefault="00056070" w:rsidP="000D181E">
      <w:pPr>
        <w:autoSpaceDE w:val="0"/>
        <w:autoSpaceDN w:val="0"/>
        <w:adjustRightInd w:val="0"/>
        <w:spacing w:before="0"/>
        <w:rPr>
          <w:rFonts w:ascii="Roboto" w:hAnsi="Roboto" w:cs="PraxisLTPro-Semibold"/>
          <w:bCs w:val="0"/>
          <w:color w:val="auto"/>
          <w:szCs w:val="24"/>
        </w:rPr>
      </w:pPr>
    </w:p>
    <w:p w14:paraId="636FDF1C" w14:textId="7AE77958" w:rsidR="000D181E" w:rsidRPr="00613034" w:rsidRDefault="000D181E" w:rsidP="000D181E">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Il est demandé au</w:t>
      </w:r>
      <w:r w:rsidR="00347738" w:rsidRPr="00613034">
        <w:rPr>
          <w:rFonts w:ascii="Roboto" w:hAnsi="Roboto" w:cs="PraxisLTPro-Semibold"/>
          <w:bCs w:val="0"/>
          <w:color w:val="auto"/>
          <w:szCs w:val="24"/>
        </w:rPr>
        <w:t>x</w:t>
      </w:r>
      <w:r w:rsidRPr="00613034">
        <w:rPr>
          <w:rFonts w:ascii="Roboto" w:hAnsi="Roboto" w:cs="PraxisLTPro-Semibold"/>
          <w:bCs w:val="0"/>
          <w:color w:val="auto"/>
          <w:szCs w:val="24"/>
        </w:rPr>
        <w:t xml:space="preserve">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de prendre connaissance du document </w:t>
      </w:r>
      <w:r w:rsidR="00694F0F" w:rsidRPr="00613034">
        <w:rPr>
          <w:rFonts w:ascii="Roboto" w:hAnsi="Roboto" w:cs="PraxisLTPro-Semibold"/>
          <w:bCs w:val="0"/>
          <w:color w:val="auto"/>
          <w:szCs w:val="24"/>
        </w:rPr>
        <w:t>« </w:t>
      </w:r>
      <w:r w:rsidRPr="00613034">
        <w:rPr>
          <w:rFonts w:ascii="Roboto" w:hAnsi="Roboto" w:cs="PraxisLTPro-Semibold"/>
          <w:bCs w:val="0"/>
          <w:color w:val="auto"/>
          <w:szCs w:val="24"/>
        </w:rPr>
        <w:t>Télétravail et Protection des données</w:t>
      </w:r>
      <w:r w:rsidR="00694F0F" w:rsidRPr="00613034">
        <w:rPr>
          <w:rFonts w:ascii="Roboto" w:hAnsi="Roboto" w:cs="PraxisLTPro-Semibold"/>
          <w:bCs w:val="0"/>
          <w:color w:val="auto"/>
          <w:szCs w:val="24"/>
        </w:rPr>
        <w:t> »</w:t>
      </w:r>
      <w:r w:rsidR="005D520C" w:rsidRPr="00613034">
        <w:rPr>
          <w:rFonts w:ascii="Roboto" w:hAnsi="Roboto" w:cs="PraxisLTPro-Semibold"/>
          <w:bCs w:val="0"/>
          <w:color w:val="auto"/>
          <w:szCs w:val="24"/>
        </w:rPr>
        <w:t>, ainsi que de la charte informatique du groupe iQera</w:t>
      </w:r>
      <w:r w:rsidR="00056070" w:rsidRPr="00613034">
        <w:rPr>
          <w:rFonts w:ascii="Roboto" w:hAnsi="Roboto" w:cs="PraxisLTPro-Semibold"/>
          <w:bCs w:val="0"/>
          <w:color w:val="auto"/>
          <w:szCs w:val="24"/>
        </w:rPr>
        <w:t>, disponible</w:t>
      </w:r>
      <w:r w:rsidR="005D520C" w:rsidRPr="00613034">
        <w:rPr>
          <w:rFonts w:ascii="Roboto" w:hAnsi="Roboto" w:cs="PraxisLTPro-Semibold"/>
          <w:bCs w:val="0"/>
          <w:color w:val="auto"/>
          <w:szCs w:val="24"/>
        </w:rPr>
        <w:t>s</w:t>
      </w:r>
      <w:r w:rsidR="00056070" w:rsidRPr="00613034">
        <w:rPr>
          <w:rFonts w:ascii="Roboto" w:hAnsi="Roboto" w:cs="PraxisLTPro-Semibold"/>
          <w:bCs w:val="0"/>
          <w:color w:val="auto"/>
          <w:szCs w:val="24"/>
        </w:rPr>
        <w:t xml:space="preserve"> sur Flit, </w:t>
      </w:r>
      <w:r w:rsidRPr="00613034">
        <w:rPr>
          <w:rFonts w:ascii="Roboto" w:hAnsi="Roboto" w:cs="PraxisLTPro-Semibold"/>
          <w:bCs w:val="0"/>
          <w:color w:val="auto"/>
          <w:szCs w:val="24"/>
        </w:rPr>
        <w:t>et de le</w:t>
      </w:r>
      <w:r w:rsidR="005D520C" w:rsidRPr="00613034">
        <w:rPr>
          <w:rFonts w:ascii="Roboto" w:hAnsi="Roboto" w:cs="PraxisLTPro-Semibold"/>
          <w:bCs w:val="0"/>
          <w:color w:val="auto"/>
          <w:szCs w:val="24"/>
        </w:rPr>
        <w:t>s</w:t>
      </w:r>
      <w:r w:rsidRPr="00613034">
        <w:rPr>
          <w:rFonts w:ascii="Roboto" w:hAnsi="Roboto" w:cs="PraxisLTPro-Semibold"/>
          <w:bCs w:val="0"/>
          <w:color w:val="auto"/>
          <w:szCs w:val="24"/>
        </w:rPr>
        <w:t xml:space="preserve"> respecter scrupuleusement, ainsi que toutes consignes ultérieures portées à sa connaissance en ces domaines.</w:t>
      </w:r>
    </w:p>
    <w:p w14:paraId="114D13D1" w14:textId="77777777" w:rsidR="005D520C" w:rsidRPr="00613034" w:rsidRDefault="005D520C" w:rsidP="000D181E">
      <w:pPr>
        <w:autoSpaceDE w:val="0"/>
        <w:autoSpaceDN w:val="0"/>
        <w:adjustRightInd w:val="0"/>
        <w:spacing w:before="0"/>
        <w:rPr>
          <w:rFonts w:ascii="Roboto" w:hAnsi="Roboto" w:cs="PraxisLTPro-Semibold"/>
          <w:bCs w:val="0"/>
          <w:color w:val="auto"/>
          <w:szCs w:val="24"/>
        </w:rPr>
      </w:pPr>
    </w:p>
    <w:p w14:paraId="0D188FF7" w14:textId="7EDE7C5A" w:rsidR="005D520C" w:rsidRPr="00613034" w:rsidRDefault="005D520C" w:rsidP="000D75FC">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Il est rappelé que la réalisation des formations de sensibilisation à la règlementation en vigueur en matière de protection et de traitement des données personnelles, </w:t>
      </w:r>
      <w:r w:rsidR="00347738" w:rsidRPr="00613034">
        <w:rPr>
          <w:rFonts w:ascii="Roboto" w:hAnsi="Roboto" w:cs="PraxisLTPro-Semibold"/>
          <w:bCs w:val="0"/>
          <w:color w:val="auto"/>
          <w:szCs w:val="24"/>
        </w:rPr>
        <w:t>ainsi qu’</w:t>
      </w:r>
      <w:r w:rsidRPr="00613034">
        <w:rPr>
          <w:rFonts w:ascii="Roboto" w:hAnsi="Roboto" w:cs="PraxisLTPro-Semibold"/>
          <w:bCs w:val="0"/>
          <w:color w:val="auto"/>
          <w:szCs w:val="24"/>
        </w:rPr>
        <w:t xml:space="preserve">à la sécurité informatique et </w:t>
      </w:r>
      <w:r w:rsidR="00347738" w:rsidRPr="00613034">
        <w:rPr>
          <w:rFonts w:ascii="Roboto" w:hAnsi="Roboto" w:cs="PraxisLTPro-Semibold"/>
          <w:bCs w:val="0"/>
          <w:color w:val="auto"/>
          <w:szCs w:val="24"/>
        </w:rPr>
        <w:t>sur les</w:t>
      </w:r>
      <w:r w:rsidRPr="00613034">
        <w:rPr>
          <w:rFonts w:ascii="Roboto" w:hAnsi="Roboto" w:cs="PraxisLTPro-Semibold"/>
          <w:bCs w:val="0"/>
          <w:color w:val="auto"/>
          <w:szCs w:val="24"/>
        </w:rPr>
        <w:t xml:space="preserve"> cyber-risques</w:t>
      </w:r>
      <w:r w:rsidR="00347738" w:rsidRPr="00613034">
        <w:rPr>
          <w:rFonts w:ascii="Roboto" w:hAnsi="Roboto" w:cs="PraxisLTPro-Semibold"/>
          <w:bCs w:val="0"/>
          <w:color w:val="auto"/>
          <w:szCs w:val="24"/>
        </w:rPr>
        <w:t>,</w:t>
      </w:r>
      <w:r w:rsidRPr="00613034">
        <w:rPr>
          <w:rFonts w:ascii="Roboto" w:hAnsi="Roboto" w:cs="PraxisLTPro-Semibold"/>
          <w:bCs w:val="0"/>
          <w:color w:val="auto"/>
          <w:szCs w:val="24"/>
        </w:rPr>
        <w:t xml:space="preserve"> sont indispensables pour tous les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notamment en situation de télétravail.</w:t>
      </w:r>
    </w:p>
    <w:p w14:paraId="2D6A50DF" w14:textId="77777777" w:rsidR="005D520C" w:rsidRPr="005D520C" w:rsidRDefault="005D520C" w:rsidP="000D75FC">
      <w:pPr>
        <w:autoSpaceDE w:val="0"/>
        <w:autoSpaceDN w:val="0"/>
        <w:adjustRightInd w:val="0"/>
        <w:spacing w:before="0"/>
        <w:rPr>
          <w:rFonts w:ascii="Roboto" w:hAnsi="Roboto" w:cs="PraxisLTPro-Semibold"/>
          <w:bCs w:val="0"/>
          <w:color w:val="FF0000"/>
          <w:szCs w:val="24"/>
        </w:rPr>
      </w:pPr>
    </w:p>
    <w:p w14:paraId="474D22A1" w14:textId="185E29D7" w:rsidR="00D54E2A" w:rsidRPr="00613034" w:rsidRDefault="00D54E2A" w:rsidP="000D75FC">
      <w:pPr>
        <w:autoSpaceDE w:val="0"/>
        <w:autoSpaceDN w:val="0"/>
        <w:adjustRightInd w:val="0"/>
        <w:spacing w:before="0"/>
        <w:rPr>
          <w:rFonts w:ascii="Roboto" w:hAnsi="Roboto" w:cs="PraxisLTPro-Semibold"/>
          <w:bCs w:val="0"/>
          <w:color w:val="auto"/>
          <w:szCs w:val="24"/>
        </w:rPr>
      </w:pPr>
    </w:p>
    <w:p w14:paraId="33106F3E" w14:textId="77777777" w:rsidR="00D54E2A" w:rsidRPr="00613034" w:rsidRDefault="00D54E2A" w:rsidP="00D54E2A">
      <w:pPr>
        <w:pStyle w:val="Titre3"/>
        <w:spacing w:before="0"/>
        <w:rPr>
          <w:rFonts w:ascii="Roboto" w:hAnsi="Roboto" w:cstheme="majorHAnsi"/>
          <w:b/>
          <w:color w:val="auto"/>
          <w:u w:val="single"/>
        </w:rPr>
      </w:pPr>
      <w:bookmarkStart w:id="46" w:name="_Toc63775009"/>
      <w:bookmarkStart w:id="47" w:name="_Toc162259791"/>
      <w:r w:rsidRPr="00613034">
        <w:rPr>
          <w:rFonts w:ascii="Roboto" w:hAnsi="Roboto" w:cstheme="majorHAnsi"/>
          <w:b/>
          <w:color w:val="auto"/>
          <w:u w:val="single"/>
        </w:rPr>
        <w:t>7.4. Equipements liés au télétravail</w:t>
      </w:r>
      <w:bookmarkEnd w:id="46"/>
      <w:bookmarkEnd w:id="47"/>
    </w:p>
    <w:p w14:paraId="188868FB" w14:textId="77777777" w:rsidR="00D54E2A" w:rsidRPr="00613034" w:rsidRDefault="00D54E2A" w:rsidP="00D54E2A">
      <w:pPr>
        <w:autoSpaceDE w:val="0"/>
        <w:autoSpaceDN w:val="0"/>
        <w:adjustRightInd w:val="0"/>
        <w:spacing w:before="0"/>
        <w:rPr>
          <w:rFonts w:ascii="Roboto" w:hAnsi="Roboto" w:cs="Segoe UI Symbol"/>
          <w:bCs w:val="0"/>
          <w:color w:val="auto"/>
          <w:szCs w:val="24"/>
        </w:rPr>
      </w:pPr>
    </w:p>
    <w:p w14:paraId="01B9B98D" w14:textId="7977F90A" w:rsidR="00333F11" w:rsidRPr="00613034" w:rsidRDefault="00333F11" w:rsidP="00333F11">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La </w:t>
      </w:r>
      <w:r w:rsidR="008A25EA">
        <w:rPr>
          <w:rFonts w:ascii="Roboto" w:hAnsi="Roboto" w:cs="PraxisLTPro-Semibold"/>
          <w:bCs w:val="0"/>
          <w:color w:val="auto"/>
          <w:szCs w:val="24"/>
        </w:rPr>
        <w:t>S</w:t>
      </w:r>
      <w:r w:rsidRPr="00613034">
        <w:rPr>
          <w:rFonts w:ascii="Roboto" w:hAnsi="Roboto" w:cs="PraxisLTPro-Semibold"/>
          <w:bCs w:val="0"/>
          <w:color w:val="auto"/>
          <w:szCs w:val="24"/>
        </w:rPr>
        <w:t xml:space="preserve">ociété fournit et entretient les équipements nécessaires à la réalisation des missions des télétravailleurs réguliers sur leur lieu de télétravail. Ces équipements comprennent : </w:t>
      </w:r>
    </w:p>
    <w:p w14:paraId="4D10037B" w14:textId="2FB14CDC" w:rsidR="00333F11" w:rsidRPr="00613034" w:rsidRDefault="008A25EA" w:rsidP="007F0727">
      <w:pPr>
        <w:pStyle w:val="Paragraphedeliste"/>
        <w:numPr>
          <w:ilvl w:val="0"/>
          <w:numId w:val="6"/>
        </w:numPr>
        <w:autoSpaceDE w:val="0"/>
        <w:autoSpaceDN w:val="0"/>
        <w:adjustRightInd w:val="0"/>
        <w:spacing w:before="0"/>
        <w:rPr>
          <w:rFonts w:ascii="Roboto" w:hAnsi="Roboto" w:cs="PraxisLTPro-Semibold"/>
          <w:bCs w:val="0"/>
          <w:color w:val="auto"/>
          <w:szCs w:val="24"/>
        </w:rPr>
      </w:pPr>
      <w:r>
        <w:rPr>
          <w:rFonts w:ascii="Roboto" w:hAnsi="Roboto" w:cs="PraxisLTPro-Semibold"/>
          <w:bCs w:val="0"/>
          <w:color w:val="auto"/>
          <w:szCs w:val="24"/>
        </w:rPr>
        <w:t>u</w:t>
      </w:r>
      <w:r w:rsidR="00333F11" w:rsidRPr="00613034">
        <w:rPr>
          <w:rFonts w:ascii="Roboto" w:hAnsi="Roboto" w:cs="PraxisLTPro-Semibold"/>
          <w:bCs w:val="0"/>
          <w:color w:val="auto"/>
          <w:szCs w:val="24"/>
        </w:rPr>
        <w:t>n ordinateur (portable ou fixe en fonction des équipes</w:t>
      </w:r>
      <w:r w:rsidR="00F55D32" w:rsidRPr="00613034">
        <w:rPr>
          <w:rFonts w:ascii="Roboto" w:hAnsi="Roboto" w:cs="PraxisLTPro-Semibold"/>
          <w:bCs w:val="0"/>
          <w:color w:val="auto"/>
          <w:szCs w:val="24"/>
        </w:rPr>
        <w:t xml:space="preserve"> et des postes</w:t>
      </w:r>
      <w:r w:rsidR="00333F11" w:rsidRPr="00613034">
        <w:rPr>
          <w:rFonts w:ascii="Roboto" w:hAnsi="Roboto" w:cs="PraxisLTPro-Semibold"/>
          <w:bCs w:val="0"/>
          <w:color w:val="auto"/>
          <w:szCs w:val="24"/>
        </w:rPr>
        <w:t>)</w:t>
      </w:r>
      <w:r>
        <w:rPr>
          <w:rFonts w:ascii="Roboto" w:hAnsi="Roboto" w:cs="PraxisLTPro-Semibold"/>
          <w:bCs w:val="0"/>
          <w:color w:val="auto"/>
          <w:szCs w:val="24"/>
        </w:rPr>
        <w:t>,</w:t>
      </w:r>
    </w:p>
    <w:p w14:paraId="294E137F" w14:textId="4EF573C0" w:rsidR="00333F11" w:rsidRPr="00613034" w:rsidRDefault="008A25EA" w:rsidP="007F0727">
      <w:pPr>
        <w:pStyle w:val="Paragraphedeliste"/>
        <w:numPr>
          <w:ilvl w:val="0"/>
          <w:numId w:val="6"/>
        </w:numPr>
        <w:autoSpaceDE w:val="0"/>
        <w:autoSpaceDN w:val="0"/>
        <w:adjustRightInd w:val="0"/>
        <w:spacing w:before="0"/>
        <w:rPr>
          <w:rFonts w:ascii="Roboto" w:hAnsi="Roboto" w:cs="PraxisLTPro-Semibold"/>
          <w:bCs w:val="0"/>
          <w:color w:val="auto"/>
          <w:szCs w:val="24"/>
        </w:rPr>
      </w:pPr>
      <w:r>
        <w:rPr>
          <w:rFonts w:ascii="Roboto" w:hAnsi="Roboto" w:cs="PraxisLTPro-Semibold"/>
          <w:bCs w:val="0"/>
          <w:color w:val="auto"/>
          <w:szCs w:val="24"/>
        </w:rPr>
        <w:t>u</w:t>
      </w:r>
      <w:r w:rsidR="00333F11" w:rsidRPr="00613034">
        <w:rPr>
          <w:rFonts w:ascii="Roboto" w:hAnsi="Roboto" w:cs="PraxisLTPro-Semibold"/>
          <w:bCs w:val="0"/>
          <w:color w:val="auto"/>
          <w:szCs w:val="24"/>
        </w:rPr>
        <w:t>n casque téléphonique</w:t>
      </w:r>
      <w:r>
        <w:rPr>
          <w:rFonts w:ascii="Roboto" w:hAnsi="Roboto" w:cs="PraxisLTPro-Semibold"/>
          <w:bCs w:val="0"/>
          <w:color w:val="auto"/>
          <w:szCs w:val="24"/>
        </w:rPr>
        <w:t>,</w:t>
      </w:r>
      <w:r w:rsidR="00333F11" w:rsidRPr="00613034">
        <w:rPr>
          <w:rFonts w:ascii="Roboto" w:hAnsi="Roboto" w:cs="PraxisLTPro-Semibold"/>
          <w:bCs w:val="0"/>
          <w:color w:val="auto"/>
          <w:szCs w:val="24"/>
        </w:rPr>
        <w:t xml:space="preserve"> </w:t>
      </w:r>
    </w:p>
    <w:p w14:paraId="01993DB8" w14:textId="28CDDCC7" w:rsidR="002A19D3" w:rsidRPr="00613034" w:rsidRDefault="008A25EA" w:rsidP="007F0727">
      <w:pPr>
        <w:pStyle w:val="Paragraphedeliste"/>
        <w:numPr>
          <w:ilvl w:val="0"/>
          <w:numId w:val="6"/>
        </w:numPr>
        <w:autoSpaceDE w:val="0"/>
        <w:autoSpaceDN w:val="0"/>
        <w:adjustRightInd w:val="0"/>
        <w:spacing w:before="0"/>
        <w:rPr>
          <w:rFonts w:ascii="Roboto" w:hAnsi="Roboto" w:cs="PraxisLTPro-Semibold"/>
          <w:bCs w:val="0"/>
          <w:color w:val="auto"/>
          <w:szCs w:val="24"/>
        </w:rPr>
      </w:pPr>
      <w:r>
        <w:rPr>
          <w:rFonts w:ascii="Roboto" w:hAnsi="Roboto" w:cs="PraxisLTPro-Semibold"/>
          <w:bCs w:val="0"/>
          <w:color w:val="auto"/>
          <w:szCs w:val="24"/>
        </w:rPr>
        <w:lastRenderedPageBreak/>
        <w:t>u</w:t>
      </w:r>
      <w:r w:rsidR="002A19D3" w:rsidRPr="00613034">
        <w:rPr>
          <w:rFonts w:ascii="Roboto" w:hAnsi="Roboto" w:cs="PraxisLTPro-Semibold"/>
          <w:bCs w:val="0"/>
          <w:color w:val="auto"/>
          <w:szCs w:val="24"/>
        </w:rPr>
        <w:t>ne souris</w:t>
      </w:r>
      <w:r>
        <w:rPr>
          <w:rFonts w:ascii="Roboto" w:hAnsi="Roboto" w:cs="PraxisLTPro-Semibold"/>
          <w:bCs w:val="0"/>
          <w:color w:val="auto"/>
          <w:szCs w:val="24"/>
        </w:rPr>
        <w:t>.</w:t>
      </w:r>
    </w:p>
    <w:p w14:paraId="334EBBA4" w14:textId="77777777" w:rsidR="00333F11" w:rsidRPr="00613034" w:rsidRDefault="00333F11" w:rsidP="00333F11">
      <w:pPr>
        <w:autoSpaceDE w:val="0"/>
        <w:autoSpaceDN w:val="0"/>
        <w:adjustRightInd w:val="0"/>
        <w:spacing w:before="0"/>
        <w:rPr>
          <w:rFonts w:ascii="Roboto" w:hAnsi="Roboto" w:cs="PraxisLTPro-Semibold"/>
          <w:bCs w:val="0"/>
          <w:color w:val="auto"/>
          <w:szCs w:val="24"/>
        </w:rPr>
      </w:pPr>
    </w:p>
    <w:p w14:paraId="6E814782" w14:textId="77777777" w:rsidR="00333F11" w:rsidRPr="00613034" w:rsidRDefault="00333F11" w:rsidP="00333F11">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Pour les télétravailleurs reconnus travailleurs handicapés, un suivi particulier sera mis en œuvre quant à l’adaptation de leur poste de travail à leur domicile. </w:t>
      </w:r>
    </w:p>
    <w:p w14:paraId="70A14A9F" w14:textId="77777777" w:rsidR="00333F11" w:rsidRPr="00613034" w:rsidRDefault="00333F11" w:rsidP="00333F11">
      <w:pPr>
        <w:autoSpaceDE w:val="0"/>
        <w:autoSpaceDN w:val="0"/>
        <w:adjustRightInd w:val="0"/>
        <w:spacing w:before="0"/>
        <w:rPr>
          <w:rFonts w:ascii="Roboto" w:hAnsi="Roboto" w:cs="PraxisLTPro-Semibold"/>
          <w:bCs w:val="0"/>
          <w:color w:val="auto"/>
          <w:szCs w:val="24"/>
        </w:rPr>
      </w:pPr>
    </w:p>
    <w:p w14:paraId="6B2DBDD0" w14:textId="77777777" w:rsidR="00347738" w:rsidRPr="00613034" w:rsidRDefault="00333F11" w:rsidP="00333F11">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Le télétravailleur est tenu de prendre soin du matériel qui lui est confié et d’informer immédiatement son manager et le service informatique </w:t>
      </w:r>
      <w:r w:rsidR="00347738" w:rsidRPr="00613034">
        <w:rPr>
          <w:rFonts w:ascii="Roboto" w:hAnsi="Roboto" w:cs="PraxisLTPro-Semibold"/>
          <w:bCs w:val="0"/>
          <w:color w:val="auto"/>
          <w:szCs w:val="24"/>
        </w:rPr>
        <w:t xml:space="preserve">de l’entreprise </w:t>
      </w:r>
      <w:r w:rsidRPr="00613034">
        <w:rPr>
          <w:rFonts w:ascii="Roboto" w:hAnsi="Roboto" w:cs="PraxisLTPro-Semibold"/>
          <w:bCs w:val="0"/>
          <w:color w:val="auto"/>
          <w:szCs w:val="24"/>
        </w:rPr>
        <w:t xml:space="preserve">en cas de panne, dysfonctionnement, détérioration, perte ou vol. </w:t>
      </w:r>
    </w:p>
    <w:p w14:paraId="774DC1F2" w14:textId="77777777" w:rsidR="00347738" w:rsidRPr="00613034" w:rsidRDefault="00347738" w:rsidP="00333F11">
      <w:pPr>
        <w:autoSpaceDE w:val="0"/>
        <w:autoSpaceDN w:val="0"/>
        <w:adjustRightInd w:val="0"/>
        <w:spacing w:before="0"/>
        <w:rPr>
          <w:rFonts w:ascii="Roboto" w:hAnsi="Roboto" w:cs="PraxisLTPro-Semibold"/>
          <w:bCs w:val="0"/>
          <w:color w:val="auto"/>
          <w:szCs w:val="24"/>
        </w:rPr>
      </w:pPr>
    </w:p>
    <w:p w14:paraId="76B8B476" w14:textId="2B907BC0" w:rsidR="00333F11" w:rsidRPr="00613034" w:rsidRDefault="00333F11" w:rsidP="00333F11">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Ce matériel est destiné à un usage strictement professionnel et demeure la propriété de la </w:t>
      </w:r>
      <w:r w:rsidR="008A25EA">
        <w:rPr>
          <w:rFonts w:ascii="Roboto" w:hAnsi="Roboto" w:cs="PraxisLTPro-Semibold"/>
          <w:bCs w:val="0"/>
          <w:color w:val="auto"/>
          <w:szCs w:val="24"/>
        </w:rPr>
        <w:t>S</w:t>
      </w:r>
      <w:r w:rsidRPr="00613034">
        <w:rPr>
          <w:rFonts w:ascii="Roboto" w:hAnsi="Roboto" w:cs="PraxisLTPro-Semibold"/>
          <w:bCs w:val="0"/>
          <w:color w:val="auto"/>
          <w:szCs w:val="24"/>
        </w:rPr>
        <w:t xml:space="preserve">ociété. Il doit être restitué </w:t>
      </w:r>
      <w:r w:rsidR="00056070" w:rsidRPr="00613034">
        <w:rPr>
          <w:rFonts w:ascii="Roboto" w:hAnsi="Roboto" w:cs="PraxisLTPro-Semibold"/>
          <w:bCs w:val="0"/>
          <w:color w:val="auto"/>
          <w:szCs w:val="24"/>
        </w:rPr>
        <w:t xml:space="preserve">sans délai </w:t>
      </w:r>
      <w:r w:rsidRPr="00613034">
        <w:rPr>
          <w:rFonts w:ascii="Roboto" w:hAnsi="Roboto" w:cs="PraxisLTPro-Semibold"/>
          <w:bCs w:val="0"/>
          <w:color w:val="auto"/>
          <w:szCs w:val="24"/>
        </w:rPr>
        <w:t xml:space="preserve">en cas de départ </w:t>
      </w:r>
      <w:r w:rsidR="008A25EA">
        <w:rPr>
          <w:rFonts w:ascii="Roboto" w:hAnsi="Roboto" w:cs="PraxisLTPro-Semibold"/>
          <w:bCs w:val="0"/>
          <w:color w:val="auto"/>
          <w:szCs w:val="24"/>
        </w:rPr>
        <w:t xml:space="preserve">du </w:t>
      </w:r>
      <w:r w:rsidR="000D1540">
        <w:rPr>
          <w:rFonts w:ascii="Roboto" w:hAnsi="Roboto" w:cs="PraxisLTPro-Semibold"/>
          <w:bCs w:val="0"/>
          <w:color w:val="auto"/>
          <w:szCs w:val="24"/>
        </w:rPr>
        <w:t>salarié.</w:t>
      </w:r>
    </w:p>
    <w:p w14:paraId="26F01911" w14:textId="77777777" w:rsidR="00333F11" w:rsidRPr="00613034" w:rsidRDefault="00333F11" w:rsidP="00333F11">
      <w:pPr>
        <w:autoSpaceDE w:val="0"/>
        <w:autoSpaceDN w:val="0"/>
        <w:adjustRightInd w:val="0"/>
        <w:spacing w:before="0"/>
        <w:rPr>
          <w:rFonts w:ascii="Roboto" w:hAnsi="Roboto" w:cs="PraxisLTPro-Semibold"/>
          <w:bCs w:val="0"/>
          <w:color w:val="auto"/>
          <w:szCs w:val="24"/>
        </w:rPr>
      </w:pPr>
    </w:p>
    <w:p w14:paraId="30D9C722" w14:textId="45044AC8" w:rsidR="00333F11" w:rsidRPr="00613034" w:rsidRDefault="00333F11" w:rsidP="00333F11">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Le télétravailleur doit respecter les règles d’utilisation du matériel informatique fixées par l’entreprise. Il est demandé au</w:t>
      </w:r>
      <w:r w:rsidR="00347738" w:rsidRPr="00613034">
        <w:rPr>
          <w:rFonts w:ascii="Roboto" w:hAnsi="Roboto" w:cs="PraxisLTPro-Semibold"/>
          <w:bCs w:val="0"/>
          <w:color w:val="auto"/>
          <w:szCs w:val="24"/>
        </w:rPr>
        <w:t>x</w:t>
      </w:r>
      <w:r w:rsidRPr="00613034">
        <w:rPr>
          <w:rFonts w:ascii="Roboto" w:hAnsi="Roboto" w:cs="PraxisLTPro-Semibold"/>
          <w:bCs w:val="0"/>
          <w:color w:val="auto"/>
          <w:szCs w:val="24"/>
        </w:rPr>
        <w:t xml:space="preserve">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de prendre connaissance de</w:t>
      </w:r>
      <w:r w:rsidR="00347738" w:rsidRPr="00613034">
        <w:rPr>
          <w:rFonts w:ascii="Roboto" w:hAnsi="Roboto" w:cs="PraxisLTPro-Semibold"/>
          <w:bCs w:val="0"/>
          <w:color w:val="auto"/>
          <w:szCs w:val="24"/>
        </w:rPr>
        <w:t>s dispositions de la</w:t>
      </w:r>
      <w:r w:rsidRPr="00613034">
        <w:rPr>
          <w:rFonts w:ascii="Roboto" w:hAnsi="Roboto" w:cs="PraxisLTPro-Semibold"/>
          <w:bCs w:val="0"/>
          <w:color w:val="auto"/>
          <w:szCs w:val="24"/>
        </w:rPr>
        <w:t xml:space="preserve"> charte informatique </w:t>
      </w:r>
      <w:bookmarkStart w:id="48" w:name="_Hlk161413141"/>
      <w:r w:rsidR="008A25EA">
        <w:rPr>
          <w:rFonts w:ascii="Roboto" w:hAnsi="Roboto" w:cs="PraxisLTPro-Semibold"/>
          <w:bCs w:val="0"/>
          <w:color w:val="auto"/>
          <w:szCs w:val="24"/>
        </w:rPr>
        <w:t>du groupe iQera</w:t>
      </w:r>
      <w:r w:rsidR="00347738" w:rsidRPr="00613034">
        <w:rPr>
          <w:rFonts w:ascii="Roboto" w:hAnsi="Roboto" w:cs="PraxisLTPro-Semibold"/>
          <w:bCs w:val="0"/>
          <w:color w:val="auto"/>
          <w:szCs w:val="24"/>
        </w:rPr>
        <w:t xml:space="preserve"> </w:t>
      </w:r>
      <w:bookmarkEnd w:id="48"/>
      <w:r w:rsidRPr="00613034">
        <w:rPr>
          <w:rFonts w:ascii="Roboto" w:hAnsi="Roboto" w:cs="PraxisLTPro-Semibold"/>
          <w:bCs w:val="0"/>
          <w:color w:val="auto"/>
          <w:szCs w:val="24"/>
        </w:rPr>
        <w:t>portant sur l’usage des équipements informatiques.</w:t>
      </w:r>
    </w:p>
    <w:p w14:paraId="01CCAF2D" w14:textId="77777777" w:rsidR="007F0727" w:rsidRPr="00F24096" w:rsidRDefault="007F0727" w:rsidP="00D54E2A">
      <w:pPr>
        <w:autoSpaceDE w:val="0"/>
        <w:autoSpaceDN w:val="0"/>
        <w:adjustRightInd w:val="0"/>
        <w:spacing w:before="0"/>
        <w:rPr>
          <w:rFonts w:ascii="Roboto" w:hAnsi="Roboto" w:cs="Segoe UI Symbol"/>
          <w:bCs w:val="0"/>
          <w:color w:val="auto"/>
          <w:szCs w:val="24"/>
        </w:rPr>
      </w:pPr>
    </w:p>
    <w:p w14:paraId="699EC5F3" w14:textId="77777777" w:rsidR="00D54E2A" w:rsidRPr="00F24096" w:rsidRDefault="00D54E2A" w:rsidP="00D54E2A">
      <w:pPr>
        <w:pStyle w:val="Titre3"/>
        <w:spacing w:before="0"/>
        <w:rPr>
          <w:rFonts w:ascii="Roboto" w:hAnsi="Roboto" w:cstheme="majorHAnsi"/>
          <w:b/>
          <w:color w:val="auto"/>
          <w:u w:val="single"/>
        </w:rPr>
      </w:pPr>
      <w:bookmarkStart w:id="49" w:name="_Toc63775011"/>
      <w:bookmarkStart w:id="50" w:name="_Toc162259792"/>
      <w:r w:rsidRPr="00F24096">
        <w:rPr>
          <w:rFonts w:ascii="Roboto" w:hAnsi="Roboto" w:cstheme="majorHAnsi"/>
          <w:b/>
          <w:color w:val="auto"/>
          <w:u w:val="single"/>
        </w:rPr>
        <w:t>7.5. Prise en charge des éventuels frais liés au télétravail</w:t>
      </w:r>
      <w:bookmarkEnd w:id="49"/>
      <w:bookmarkEnd w:id="50"/>
    </w:p>
    <w:p w14:paraId="0B1CED9F" w14:textId="77777777" w:rsidR="00D54E2A" w:rsidRPr="00F24096" w:rsidRDefault="00D54E2A" w:rsidP="00D54E2A">
      <w:pPr>
        <w:autoSpaceDE w:val="0"/>
        <w:autoSpaceDN w:val="0"/>
        <w:adjustRightInd w:val="0"/>
        <w:spacing w:before="0"/>
        <w:rPr>
          <w:rFonts w:ascii="Roboto" w:hAnsi="Roboto" w:cs="PraxisLTPro-SemiboldOblique"/>
          <w:bCs w:val="0"/>
          <w:i/>
          <w:iCs/>
          <w:color w:val="auto"/>
          <w:szCs w:val="24"/>
        </w:rPr>
      </w:pPr>
    </w:p>
    <w:p w14:paraId="663B4BCA" w14:textId="02EA3667" w:rsidR="002A19D3" w:rsidRPr="00F24096" w:rsidRDefault="002A19D3" w:rsidP="002A19D3">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La </w:t>
      </w:r>
      <w:r w:rsidR="00FC1F83">
        <w:rPr>
          <w:rFonts w:ascii="Roboto" w:hAnsi="Roboto" w:cs="PraxisLTPro-Semibold"/>
          <w:bCs w:val="0"/>
          <w:color w:val="auto"/>
          <w:szCs w:val="24"/>
        </w:rPr>
        <w:t>S</w:t>
      </w:r>
      <w:r w:rsidRPr="00F24096">
        <w:rPr>
          <w:rFonts w:ascii="Roboto" w:hAnsi="Roboto" w:cs="PraxisLTPro-Semibold"/>
          <w:bCs w:val="0"/>
          <w:color w:val="auto"/>
          <w:szCs w:val="24"/>
        </w:rPr>
        <w:t>ociété accompagne le télétravailleur dans la prise en charge des dépenses de charges récurrentes et d’acquisition d’équipements complémentaires selon les modalités et conditions suivantes :</w:t>
      </w:r>
    </w:p>
    <w:p w14:paraId="0BD77F6B" w14:textId="77777777" w:rsidR="002A19D3" w:rsidRPr="00F24096" w:rsidRDefault="002A19D3" w:rsidP="002A19D3">
      <w:pPr>
        <w:autoSpaceDE w:val="0"/>
        <w:autoSpaceDN w:val="0"/>
        <w:adjustRightInd w:val="0"/>
        <w:spacing w:before="0"/>
        <w:rPr>
          <w:rFonts w:ascii="Roboto" w:hAnsi="Roboto" w:cs="PraxisLTPro-Semibold"/>
          <w:bCs w:val="0"/>
          <w:color w:val="auto"/>
          <w:szCs w:val="24"/>
        </w:rPr>
      </w:pPr>
    </w:p>
    <w:p w14:paraId="402C5906" w14:textId="651F6636" w:rsidR="004F6F25" w:rsidRPr="00613034" w:rsidRDefault="004F6F25" w:rsidP="00613034">
      <w:pPr>
        <w:pStyle w:val="Paragraphedeliste"/>
        <w:numPr>
          <w:ilvl w:val="0"/>
          <w:numId w:val="11"/>
        </w:num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Versement d’une a</w:t>
      </w:r>
      <w:r w:rsidR="002A19D3" w:rsidRPr="00613034">
        <w:rPr>
          <w:rFonts w:ascii="Roboto" w:hAnsi="Roboto" w:cs="PraxisLTPro-Semibold"/>
          <w:bCs w:val="0"/>
          <w:color w:val="auto"/>
          <w:szCs w:val="24"/>
        </w:rPr>
        <w:t>llocation forfaitaire</w:t>
      </w:r>
      <w:r w:rsidRPr="00613034">
        <w:rPr>
          <w:rFonts w:ascii="Roboto" w:hAnsi="Roboto" w:cs="PraxisLTPro-Semibold"/>
          <w:bCs w:val="0"/>
          <w:color w:val="auto"/>
          <w:szCs w:val="24"/>
        </w:rPr>
        <w:t xml:space="preserve">, exonérée de cotisations sociales, à hauteur </w:t>
      </w:r>
      <w:r w:rsidR="002A19D3" w:rsidRPr="00613034">
        <w:rPr>
          <w:rFonts w:ascii="Roboto" w:hAnsi="Roboto" w:cs="PraxisLTPro-Semibold"/>
          <w:bCs w:val="0"/>
          <w:color w:val="auto"/>
          <w:szCs w:val="24"/>
        </w:rPr>
        <w:t>de 2,5</w:t>
      </w:r>
      <w:r w:rsidRPr="00613034">
        <w:rPr>
          <w:rFonts w:ascii="Roboto" w:hAnsi="Roboto" w:cs="PraxisLTPro-Semibold"/>
          <w:bCs w:val="0"/>
          <w:color w:val="auto"/>
          <w:szCs w:val="24"/>
        </w:rPr>
        <w:t xml:space="preserve">0 </w:t>
      </w:r>
      <w:r w:rsidR="002A19D3" w:rsidRPr="00613034">
        <w:rPr>
          <w:rFonts w:ascii="Roboto" w:hAnsi="Roboto" w:cs="PraxisLTPro-Semibold"/>
          <w:bCs w:val="0"/>
          <w:color w:val="auto"/>
          <w:szCs w:val="24"/>
        </w:rPr>
        <w:t>€ par journée entière télétravail</w:t>
      </w:r>
      <w:r w:rsidRPr="00613034">
        <w:rPr>
          <w:rFonts w:ascii="Roboto" w:hAnsi="Roboto" w:cs="PraxisLTPro-Semibold"/>
          <w:bCs w:val="0"/>
          <w:color w:val="auto"/>
          <w:szCs w:val="24"/>
        </w:rPr>
        <w:t>lée (dans le cadre défini à l’article 5.2 du présent accord)</w:t>
      </w:r>
      <w:r w:rsidR="008A25EA">
        <w:rPr>
          <w:rFonts w:ascii="Roboto" w:hAnsi="Roboto" w:cs="PraxisLTPro-Semibold"/>
          <w:bCs w:val="0"/>
          <w:color w:val="auto"/>
          <w:szCs w:val="24"/>
        </w:rPr>
        <w:t>,</w:t>
      </w:r>
      <w:r w:rsidRPr="00613034">
        <w:rPr>
          <w:rFonts w:ascii="Roboto" w:hAnsi="Roboto" w:cs="PraxisLTPro-Semibold"/>
          <w:bCs w:val="0"/>
          <w:color w:val="auto"/>
          <w:szCs w:val="24"/>
        </w:rPr>
        <w:t xml:space="preserve"> </w:t>
      </w:r>
      <w:r w:rsidR="002A19D3" w:rsidRPr="00613034">
        <w:rPr>
          <w:rFonts w:ascii="Roboto" w:hAnsi="Roboto" w:cs="PraxisLTPro-Semibold"/>
          <w:bCs w:val="0"/>
          <w:color w:val="auto"/>
          <w:szCs w:val="24"/>
        </w:rPr>
        <w:t>pour couvrir l’intégralité des coûts liés au télétravail</w:t>
      </w:r>
      <w:r w:rsidR="008A25EA">
        <w:rPr>
          <w:rFonts w:ascii="Roboto" w:hAnsi="Roboto" w:cs="PraxisLTPro-Semibold"/>
          <w:bCs w:val="0"/>
          <w:color w:val="auto"/>
          <w:szCs w:val="24"/>
        </w:rPr>
        <w:t>,</w:t>
      </w:r>
      <w:r w:rsidR="002A19D3" w:rsidRPr="00613034">
        <w:rPr>
          <w:rFonts w:ascii="Roboto" w:hAnsi="Roboto" w:cs="PraxisLTPro-Semibold"/>
          <w:bCs w:val="0"/>
          <w:color w:val="auto"/>
          <w:szCs w:val="24"/>
        </w:rPr>
        <w:t xml:space="preserve"> sous la seule exception des dépenses mentionnées ci-après. </w:t>
      </w:r>
      <w:r w:rsidR="00717222" w:rsidRPr="00613034">
        <w:rPr>
          <w:rFonts w:ascii="Roboto" w:hAnsi="Roboto" w:cs="PraxisLTPro-Semibold"/>
          <w:bCs w:val="0"/>
          <w:color w:val="auto"/>
          <w:szCs w:val="24"/>
        </w:rPr>
        <w:t>Le montant de c</w:t>
      </w:r>
      <w:r w:rsidR="002A19D3" w:rsidRPr="00613034">
        <w:rPr>
          <w:rFonts w:ascii="Roboto" w:hAnsi="Roboto" w:cs="PraxisLTPro-Semibold"/>
          <w:bCs w:val="0"/>
          <w:color w:val="auto"/>
          <w:szCs w:val="24"/>
        </w:rPr>
        <w:t>ette allocation forfaitaire est plafonné en toute hypothèse à 25</w:t>
      </w:r>
      <w:r w:rsidRPr="00613034">
        <w:rPr>
          <w:rFonts w:ascii="Roboto" w:hAnsi="Roboto" w:cs="PraxisLTPro-Semibold"/>
          <w:bCs w:val="0"/>
          <w:color w:val="auto"/>
          <w:szCs w:val="24"/>
        </w:rPr>
        <w:t xml:space="preserve"> </w:t>
      </w:r>
      <w:r w:rsidR="002A19D3" w:rsidRPr="00613034">
        <w:rPr>
          <w:rFonts w:ascii="Roboto" w:hAnsi="Roboto" w:cs="PraxisLTPro-Semibold"/>
          <w:bCs w:val="0"/>
          <w:color w:val="auto"/>
          <w:szCs w:val="24"/>
        </w:rPr>
        <w:t>€ par mois</w:t>
      </w:r>
      <w:r w:rsidRPr="00613034">
        <w:rPr>
          <w:rFonts w:ascii="Roboto" w:hAnsi="Roboto" w:cs="PraxisLTPro-Semibold"/>
          <w:bCs w:val="0"/>
          <w:color w:val="auto"/>
          <w:szCs w:val="24"/>
        </w:rPr>
        <w:t>.</w:t>
      </w:r>
      <w:r w:rsidR="00613034" w:rsidRPr="00613034">
        <w:rPr>
          <w:rFonts w:ascii="Roboto" w:hAnsi="Roboto" w:cs="PraxisLTPro-Semibold"/>
          <w:bCs w:val="0"/>
          <w:color w:val="auto"/>
          <w:szCs w:val="24"/>
        </w:rPr>
        <w:t xml:space="preserve"> </w:t>
      </w:r>
      <w:r w:rsidR="00775ED5" w:rsidRPr="00613034">
        <w:rPr>
          <w:rFonts w:ascii="Roboto" w:hAnsi="Roboto" w:cs="PraxisLTPro-Semibold"/>
          <w:bCs w:val="0"/>
          <w:color w:val="auto"/>
          <w:szCs w:val="24"/>
        </w:rPr>
        <w:t xml:space="preserve">Cette allocation est versée aux seuls </w:t>
      </w:r>
      <w:r w:rsidR="00BA65E7">
        <w:rPr>
          <w:rFonts w:ascii="Roboto" w:hAnsi="Roboto" w:cs="PraxisLTPro-Semibold"/>
          <w:bCs w:val="0"/>
          <w:color w:val="auto"/>
          <w:szCs w:val="24"/>
        </w:rPr>
        <w:t>salariés</w:t>
      </w:r>
      <w:r w:rsidR="00775ED5" w:rsidRPr="00613034">
        <w:rPr>
          <w:rFonts w:ascii="Roboto" w:hAnsi="Roboto" w:cs="PraxisLTPro-Semibold"/>
          <w:bCs w:val="0"/>
          <w:color w:val="auto"/>
          <w:szCs w:val="24"/>
        </w:rPr>
        <w:t xml:space="preserve"> éligibles et bénéficiant du télétravail </w:t>
      </w:r>
      <w:r w:rsidR="00D172FA" w:rsidRPr="00613034">
        <w:rPr>
          <w:rFonts w:ascii="Roboto" w:hAnsi="Roboto" w:cs="PraxisLTPro-Semibold"/>
          <w:bCs w:val="0"/>
          <w:color w:val="auto"/>
          <w:szCs w:val="24"/>
        </w:rPr>
        <w:t>dans le cadre du</w:t>
      </w:r>
      <w:r w:rsidR="00775ED5" w:rsidRPr="00613034">
        <w:rPr>
          <w:rFonts w:ascii="Roboto" w:hAnsi="Roboto" w:cs="PraxisLTPro-Semibold"/>
          <w:bCs w:val="0"/>
          <w:color w:val="auto"/>
          <w:szCs w:val="24"/>
        </w:rPr>
        <w:t xml:space="preserve"> présent accord. </w:t>
      </w:r>
    </w:p>
    <w:p w14:paraId="5FDDDA31" w14:textId="77777777" w:rsidR="002A19D3" w:rsidRPr="00613034" w:rsidRDefault="002A19D3" w:rsidP="002A19D3">
      <w:pPr>
        <w:autoSpaceDE w:val="0"/>
        <w:autoSpaceDN w:val="0"/>
        <w:adjustRightInd w:val="0"/>
        <w:spacing w:before="0"/>
        <w:rPr>
          <w:rFonts w:ascii="Roboto" w:hAnsi="Roboto" w:cs="PraxisLTPro-Semibold"/>
          <w:bCs w:val="0"/>
          <w:color w:val="auto"/>
          <w:szCs w:val="24"/>
        </w:rPr>
      </w:pPr>
    </w:p>
    <w:p w14:paraId="212D6999" w14:textId="117C6121" w:rsidR="0045701E" w:rsidRPr="005925F7" w:rsidRDefault="004F6F25" w:rsidP="005925F7">
      <w:pPr>
        <w:pStyle w:val="Paragraphedeliste"/>
        <w:numPr>
          <w:ilvl w:val="0"/>
          <w:numId w:val="11"/>
        </w:num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Prise en charge des d</w:t>
      </w:r>
      <w:r w:rsidR="002A19D3" w:rsidRPr="00613034">
        <w:rPr>
          <w:rFonts w:ascii="Roboto" w:hAnsi="Roboto" w:cs="PraxisLTPro-Semibold"/>
          <w:bCs w:val="0"/>
          <w:color w:val="auto"/>
          <w:szCs w:val="24"/>
        </w:rPr>
        <w:t xml:space="preserve">épenses d’acquisition de mobilier de bureau ou </w:t>
      </w:r>
      <w:r w:rsidRPr="00613034">
        <w:rPr>
          <w:rFonts w:ascii="Roboto" w:hAnsi="Roboto" w:cs="PraxisLTPro-Semibold"/>
          <w:bCs w:val="0"/>
          <w:color w:val="auto"/>
          <w:szCs w:val="24"/>
        </w:rPr>
        <w:t xml:space="preserve">de </w:t>
      </w:r>
      <w:r w:rsidR="002A19D3" w:rsidRPr="00613034">
        <w:rPr>
          <w:rFonts w:ascii="Roboto" w:hAnsi="Roboto" w:cs="PraxisLTPro-Semibold"/>
          <w:bCs w:val="0"/>
          <w:color w:val="auto"/>
          <w:szCs w:val="24"/>
        </w:rPr>
        <w:t>matériel informatique à hauteur de 50% de la dépense engagée</w:t>
      </w:r>
      <w:r w:rsidRPr="00613034">
        <w:rPr>
          <w:rFonts w:ascii="Roboto" w:hAnsi="Roboto" w:cs="PraxisLTPro-Semibold"/>
          <w:bCs w:val="0"/>
          <w:color w:val="auto"/>
          <w:szCs w:val="24"/>
        </w:rPr>
        <w:t xml:space="preserve"> et</w:t>
      </w:r>
      <w:r w:rsidR="002A19D3" w:rsidRPr="00613034">
        <w:rPr>
          <w:rFonts w:ascii="Roboto" w:hAnsi="Roboto" w:cs="PraxisLTPro-Semibold"/>
          <w:bCs w:val="0"/>
          <w:color w:val="auto"/>
          <w:szCs w:val="24"/>
        </w:rPr>
        <w:t xml:space="preserve"> dans la limite de 150</w:t>
      </w:r>
      <w:r w:rsidR="008A25EA">
        <w:rPr>
          <w:rFonts w:ascii="Roboto" w:hAnsi="Roboto" w:cs="PraxisLTPro-Semibold"/>
          <w:bCs w:val="0"/>
          <w:color w:val="auto"/>
          <w:szCs w:val="24"/>
        </w:rPr>
        <w:t xml:space="preserve"> </w:t>
      </w:r>
      <w:r w:rsidR="002A19D3" w:rsidRPr="00613034">
        <w:rPr>
          <w:rFonts w:ascii="Roboto" w:hAnsi="Roboto" w:cs="PraxisLTPro-Semibold"/>
          <w:bCs w:val="0"/>
          <w:color w:val="auto"/>
          <w:szCs w:val="24"/>
        </w:rPr>
        <w:t>€ TTC</w:t>
      </w:r>
      <w:r w:rsidR="007869AD">
        <w:rPr>
          <w:rFonts w:ascii="Roboto" w:hAnsi="Roboto" w:cs="PraxisLTPro-Semibold"/>
          <w:bCs w:val="0"/>
          <w:color w:val="auto"/>
          <w:szCs w:val="24"/>
        </w:rPr>
        <w:t>,</w:t>
      </w:r>
      <w:r w:rsidR="002A19D3" w:rsidRPr="00613034">
        <w:rPr>
          <w:rFonts w:ascii="Roboto" w:hAnsi="Roboto" w:cs="PraxisLTPro-Semibold"/>
          <w:bCs w:val="0"/>
          <w:color w:val="auto"/>
          <w:szCs w:val="24"/>
        </w:rPr>
        <w:t xml:space="preserve"> </w:t>
      </w:r>
      <w:r w:rsidR="007869AD" w:rsidRPr="00613034">
        <w:rPr>
          <w:rFonts w:ascii="Roboto" w:hAnsi="Roboto" w:cs="PraxisLTPro-Semibold"/>
          <w:bCs w:val="0"/>
          <w:color w:val="auto"/>
          <w:szCs w:val="24"/>
        </w:rPr>
        <w:t>sur présentation d’une note de frais et de la facture correspondante</w:t>
      </w:r>
      <w:r w:rsidR="007869AD">
        <w:rPr>
          <w:rFonts w:ascii="Roboto" w:hAnsi="Roboto" w:cs="PraxisLTPro-Semibold"/>
          <w:bCs w:val="0"/>
          <w:color w:val="auto"/>
          <w:szCs w:val="24"/>
        </w:rPr>
        <w:t xml:space="preserve">. </w:t>
      </w:r>
      <w:r w:rsidR="008B5536">
        <w:rPr>
          <w:rFonts w:ascii="Roboto" w:hAnsi="Roboto" w:cs="PraxisLTPro-Semibold"/>
          <w:bCs w:val="0"/>
          <w:color w:val="auto"/>
          <w:szCs w:val="24"/>
        </w:rPr>
        <w:t>Af</w:t>
      </w:r>
      <w:r w:rsidR="008B5536" w:rsidRPr="005925F7">
        <w:rPr>
          <w:rFonts w:ascii="Roboto" w:hAnsi="Roboto" w:cs="PraxisLTPro-Semibold"/>
          <w:bCs w:val="0"/>
          <w:color w:val="auto"/>
          <w:szCs w:val="24"/>
        </w:rPr>
        <w:t xml:space="preserve">in de faciliter le remboursement, il sera accepté jusqu’à deux notes de frais maximum. </w:t>
      </w:r>
      <w:r w:rsidR="007869AD" w:rsidRPr="007B6885">
        <w:rPr>
          <w:rFonts w:ascii="Roboto" w:hAnsi="Roboto" w:cs="PraxisLTPro-Semibold"/>
          <w:bCs w:val="0"/>
          <w:color w:val="auto"/>
          <w:szCs w:val="24"/>
        </w:rPr>
        <w:t xml:space="preserve">Cette prise en charge est accordée aux </w:t>
      </w:r>
      <w:r w:rsidR="00BA65E7">
        <w:rPr>
          <w:rFonts w:ascii="Roboto" w:hAnsi="Roboto" w:cs="PraxisLTPro-Semibold"/>
          <w:bCs w:val="0"/>
          <w:color w:val="auto"/>
          <w:szCs w:val="24"/>
        </w:rPr>
        <w:t>salariés</w:t>
      </w:r>
      <w:r w:rsidR="002A19D3" w:rsidRPr="007B6885">
        <w:rPr>
          <w:rFonts w:ascii="Roboto" w:hAnsi="Roboto" w:cs="PraxisLTPro-Semibold"/>
          <w:bCs w:val="0"/>
          <w:color w:val="auto"/>
          <w:szCs w:val="24"/>
        </w:rPr>
        <w:t xml:space="preserve"> recrutés en CDI et dont la période d’essai est confirmée</w:t>
      </w:r>
      <w:r w:rsidR="007869AD" w:rsidRPr="007B6885">
        <w:rPr>
          <w:rFonts w:ascii="Roboto" w:hAnsi="Roboto" w:cs="PraxisLTPro-Semibold"/>
          <w:bCs w:val="0"/>
          <w:color w:val="auto"/>
          <w:szCs w:val="24"/>
        </w:rPr>
        <w:t xml:space="preserve">, </w:t>
      </w:r>
      <w:r w:rsidR="0045701E" w:rsidRPr="007B6885">
        <w:rPr>
          <w:rFonts w:ascii="Roboto" w:hAnsi="Roboto" w:cs="PraxisLTPro-Semibold"/>
          <w:bCs w:val="0"/>
          <w:color w:val="auto"/>
          <w:szCs w:val="24"/>
        </w:rPr>
        <w:t xml:space="preserve">étant précisé qu’elle ne peut être attribuée qu’une seule fois par télétravailleur </w:t>
      </w:r>
      <w:r w:rsidR="006C1F50">
        <w:rPr>
          <w:rFonts w:ascii="Roboto" w:hAnsi="Roboto" w:cs="PraxisLTPro-Semibold"/>
          <w:bCs w:val="0"/>
          <w:color w:val="auto"/>
          <w:szCs w:val="24"/>
        </w:rPr>
        <w:t xml:space="preserve">sur la durée du présent accord. Il est entendu que les </w:t>
      </w:r>
      <w:r w:rsidR="00BA65E7">
        <w:rPr>
          <w:rFonts w:ascii="Roboto" w:hAnsi="Roboto" w:cs="PraxisLTPro-Semibold"/>
          <w:bCs w:val="0"/>
          <w:color w:val="auto"/>
          <w:szCs w:val="24"/>
        </w:rPr>
        <w:t>salariés</w:t>
      </w:r>
      <w:r w:rsidR="006C1F50">
        <w:rPr>
          <w:rFonts w:ascii="Roboto" w:hAnsi="Roboto" w:cs="PraxisLTPro-Semibold"/>
          <w:bCs w:val="0"/>
          <w:color w:val="auto"/>
          <w:szCs w:val="24"/>
        </w:rPr>
        <w:t xml:space="preserve"> ayant déjà bénéficié de cette aide en tout ou partie dans le cadre du précédent accord ne pourront bénéficier que du solde restant dû.</w:t>
      </w:r>
      <w:r w:rsidR="005925F7">
        <w:rPr>
          <w:rFonts w:ascii="Roboto" w:hAnsi="Roboto" w:cs="PraxisLTPro-Semibold"/>
          <w:bCs w:val="0"/>
          <w:color w:val="auto"/>
          <w:szCs w:val="24"/>
        </w:rPr>
        <w:t xml:space="preserve"> </w:t>
      </w:r>
      <w:r w:rsidR="008B5536">
        <w:rPr>
          <w:rFonts w:ascii="Roboto" w:hAnsi="Roboto" w:cs="PraxisLTPro-Semibold"/>
          <w:bCs w:val="0"/>
          <w:color w:val="auto"/>
          <w:szCs w:val="24"/>
        </w:rPr>
        <w:t>Par ailleurs, a</w:t>
      </w:r>
      <w:r w:rsidR="0045701E" w:rsidRPr="005925F7">
        <w:rPr>
          <w:rFonts w:ascii="Roboto" w:hAnsi="Roboto" w:cs="PraxisLTPro-Semibold"/>
          <w:bCs w:val="0"/>
          <w:color w:val="auto"/>
          <w:szCs w:val="24"/>
        </w:rPr>
        <w:t xml:space="preserve">ucune demande de remboursement ne sera acceptée de la part d’un </w:t>
      </w:r>
      <w:r w:rsidR="00BA65E7">
        <w:rPr>
          <w:rFonts w:ascii="Roboto" w:hAnsi="Roboto" w:cs="PraxisLTPro-Semibold"/>
          <w:bCs w:val="0"/>
          <w:color w:val="auto"/>
          <w:szCs w:val="24"/>
        </w:rPr>
        <w:t xml:space="preserve">salarié </w:t>
      </w:r>
      <w:r w:rsidR="0045701E" w:rsidRPr="005925F7">
        <w:rPr>
          <w:rFonts w:ascii="Roboto" w:hAnsi="Roboto" w:cs="PraxisLTPro-Semibold"/>
          <w:bCs w:val="0"/>
          <w:color w:val="auto"/>
          <w:szCs w:val="24"/>
        </w:rPr>
        <w:t>pendant sa période de préavis</w:t>
      </w:r>
      <w:r w:rsidR="005925F7">
        <w:rPr>
          <w:rFonts w:ascii="Roboto" w:hAnsi="Roboto" w:cs="PraxisLTPro-Semibold"/>
          <w:bCs w:val="0"/>
          <w:color w:val="auto"/>
          <w:szCs w:val="24"/>
        </w:rPr>
        <w:t xml:space="preserve">. </w:t>
      </w:r>
    </w:p>
    <w:p w14:paraId="22FCB637" w14:textId="77777777" w:rsidR="004F6F25" w:rsidRPr="00717222" w:rsidRDefault="004F6F25" w:rsidP="002A19D3">
      <w:pPr>
        <w:autoSpaceDE w:val="0"/>
        <w:autoSpaceDN w:val="0"/>
        <w:adjustRightInd w:val="0"/>
        <w:spacing w:before="0"/>
        <w:rPr>
          <w:rFonts w:ascii="Roboto" w:hAnsi="Roboto" w:cs="PraxisLTPro-Semibold"/>
          <w:bCs w:val="0"/>
          <w:color w:val="0070C0"/>
          <w:szCs w:val="24"/>
        </w:rPr>
      </w:pPr>
    </w:p>
    <w:p w14:paraId="7B2559F4" w14:textId="51DC0CDE" w:rsidR="00056070" w:rsidRDefault="002B46EB" w:rsidP="002A19D3">
      <w:pPr>
        <w:autoSpaceDE w:val="0"/>
        <w:autoSpaceDN w:val="0"/>
        <w:adjustRightInd w:val="0"/>
        <w:spacing w:before="0"/>
        <w:rPr>
          <w:rFonts w:ascii="Roboto" w:hAnsi="Roboto" w:cs="PraxisLTPro-Semibold"/>
          <w:bCs w:val="0"/>
          <w:color w:val="auto"/>
          <w:szCs w:val="24"/>
        </w:rPr>
      </w:pPr>
      <w:r w:rsidRPr="00717222">
        <w:rPr>
          <w:rFonts w:ascii="Roboto" w:hAnsi="Roboto" w:cs="PraxisLTPro-Semibold"/>
          <w:bCs w:val="0"/>
          <w:color w:val="0070C0"/>
          <w:szCs w:val="24"/>
        </w:rPr>
        <w:t>L</w:t>
      </w:r>
      <w:r w:rsidR="002A19D3" w:rsidRPr="00F24096">
        <w:rPr>
          <w:rFonts w:ascii="Roboto" w:hAnsi="Roboto" w:cs="PraxisLTPro-Semibold"/>
          <w:bCs w:val="0"/>
          <w:color w:val="auto"/>
          <w:szCs w:val="24"/>
        </w:rPr>
        <w:t xml:space="preserve">e </w:t>
      </w:r>
      <w:r w:rsidR="00BA65E7">
        <w:rPr>
          <w:rFonts w:ascii="Roboto" w:hAnsi="Roboto" w:cs="PraxisLTPro-Semibold"/>
          <w:bCs w:val="0"/>
          <w:color w:val="auto"/>
          <w:szCs w:val="24"/>
        </w:rPr>
        <w:t xml:space="preserve">salarié </w:t>
      </w:r>
      <w:r w:rsidR="002A19D3" w:rsidRPr="00F24096">
        <w:rPr>
          <w:rFonts w:ascii="Roboto" w:hAnsi="Roboto" w:cs="PraxisLTPro-Semibold"/>
          <w:bCs w:val="0"/>
          <w:color w:val="auto"/>
          <w:szCs w:val="24"/>
        </w:rPr>
        <w:t>qui télétravaille conserve le bénéfice de son titre</w:t>
      </w:r>
      <w:r w:rsidRPr="00717222">
        <w:rPr>
          <w:rFonts w:ascii="Roboto" w:hAnsi="Roboto" w:cs="PraxisLTPro-Semibold"/>
          <w:bCs w:val="0"/>
          <w:color w:val="0070C0"/>
          <w:szCs w:val="24"/>
        </w:rPr>
        <w:t>-</w:t>
      </w:r>
      <w:r w:rsidR="002A19D3" w:rsidRPr="00F24096">
        <w:rPr>
          <w:rFonts w:ascii="Roboto" w:hAnsi="Roboto" w:cs="PraxisLTPro-Semibold"/>
          <w:bCs w:val="0"/>
          <w:color w:val="auto"/>
          <w:szCs w:val="24"/>
        </w:rPr>
        <w:t xml:space="preserve">restaurant chaque jour télétravaillé, si ce jour comprend une pause déjeuner dans l’horaire de travail. </w:t>
      </w:r>
    </w:p>
    <w:p w14:paraId="01A7A072" w14:textId="77777777" w:rsidR="00056070" w:rsidRPr="00613034" w:rsidRDefault="00056070" w:rsidP="002A19D3">
      <w:pPr>
        <w:autoSpaceDE w:val="0"/>
        <w:autoSpaceDN w:val="0"/>
        <w:adjustRightInd w:val="0"/>
        <w:spacing w:before="0"/>
        <w:rPr>
          <w:rFonts w:ascii="Roboto" w:hAnsi="Roboto" w:cs="PraxisLTPro-Semibold"/>
          <w:bCs w:val="0"/>
          <w:color w:val="auto"/>
          <w:szCs w:val="24"/>
        </w:rPr>
      </w:pPr>
    </w:p>
    <w:p w14:paraId="344863C9" w14:textId="7B258E17" w:rsidR="00D54E2A" w:rsidRPr="00613034" w:rsidRDefault="002A19D3"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Par ailleurs, </w:t>
      </w:r>
      <w:r w:rsidR="00717222" w:rsidRPr="00613034">
        <w:rPr>
          <w:rFonts w:ascii="Roboto" w:hAnsi="Roboto" w:cs="PraxisLTPro-Semibold"/>
          <w:bCs w:val="0"/>
          <w:color w:val="auto"/>
          <w:szCs w:val="24"/>
        </w:rPr>
        <w:t xml:space="preserve">les règles légales relatives à la prise en charge des frais de transport par l’employeur s’appliquent dans les mêmes conditions aux </w:t>
      </w:r>
      <w:r w:rsidR="00BA65E7">
        <w:rPr>
          <w:rFonts w:ascii="Roboto" w:hAnsi="Roboto" w:cs="PraxisLTPro-Semibold"/>
          <w:bCs w:val="0"/>
          <w:color w:val="auto"/>
          <w:szCs w:val="24"/>
        </w:rPr>
        <w:t>salariés</w:t>
      </w:r>
      <w:r w:rsidR="00717222" w:rsidRPr="00613034">
        <w:rPr>
          <w:rFonts w:ascii="Roboto" w:hAnsi="Roboto" w:cs="PraxisLTPro-Semibold"/>
          <w:bCs w:val="0"/>
          <w:color w:val="auto"/>
          <w:szCs w:val="24"/>
        </w:rPr>
        <w:t xml:space="preserve"> en situation de télétravail </w:t>
      </w:r>
      <w:r w:rsidR="004F5AB5" w:rsidRPr="00613034">
        <w:rPr>
          <w:rFonts w:ascii="Roboto" w:hAnsi="Roboto" w:cs="PraxisLTPro-Semibold"/>
          <w:bCs w:val="0"/>
          <w:color w:val="auto"/>
          <w:szCs w:val="24"/>
        </w:rPr>
        <w:t>(</w:t>
      </w:r>
      <w:r w:rsidR="00717222" w:rsidRPr="00613034">
        <w:rPr>
          <w:rFonts w:ascii="Roboto" w:hAnsi="Roboto" w:cs="PraxisLTPro-Semibold"/>
          <w:bCs w:val="0"/>
          <w:color w:val="auto"/>
          <w:szCs w:val="24"/>
        </w:rPr>
        <w:t>à savoir un remboursement à hauteur de 50% du titre de transport</w:t>
      </w:r>
      <w:r w:rsidR="00775ED5" w:rsidRPr="00613034">
        <w:rPr>
          <w:rFonts w:ascii="Roboto" w:hAnsi="Roboto" w:cs="PraxisLTPro-Semibold"/>
          <w:bCs w:val="0"/>
          <w:color w:val="auto"/>
          <w:szCs w:val="24"/>
        </w:rPr>
        <w:t xml:space="preserve"> collectif</w:t>
      </w:r>
      <w:r w:rsidR="00717222" w:rsidRPr="00613034">
        <w:rPr>
          <w:rFonts w:ascii="Roboto" w:hAnsi="Roboto" w:cs="PraxisLTPro-Semibold"/>
          <w:bCs w:val="0"/>
          <w:color w:val="auto"/>
          <w:szCs w:val="24"/>
        </w:rPr>
        <w:t xml:space="preserve"> pour les abonnement</w:t>
      </w:r>
      <w:r w:rsidR="004F5AB5" w:rsidRPr="00613034">
        <w:rPr>
          <w:rFonts w:ascii="Roboto" w:hAnsi="Roboto" w:cs="PraxisLTPro-Semibold"/>
          <w:bCs w:val="0"/>
          <w:color w:val="auto"/>
          <w:szCs w:val="24"/>
        </w:rPr>
        <w:t>s</w:t>
      </w:r>
      <w:r w:rsidR="00717222" w:rsidRPr="00613034">
        <w:rPr>
          <w:rFonts w:ascii="Roboto" w:hAnsi="Roboto" w:cs="PraxisLTPro-Semibold"/>
          <w:bCs w:val="0"/>
          <w:color w:val="auto"/>
          <w:szCs w:val="24"/>
        </w:rPr>
        <w:t xml:space="preserve"> mensuel et annuel</w:t>
      </w:r>
      <w:r w:rsidR="004F5AB5" w:rsidRPr="00613034">
        <w:rPr>
          <w:rFonts w:ascii="Roboto" w:hAnsi="Roboto" w:cs="PraxisLTPro-Semibold"/>
          <w:bCs w:val="0"/>
          <w:color w:val="auto"/>
          <w:szCs w:val="24"/>
        </w:rPr>
        <w:t>)</w:t>
      </w:r>
      <w:r w:rsidR="00717222" w:rsidRPr="00613034">
        <w:rPr>
          <w:rFonts w:ascii="Roboto" w:hAnsi="Roboto" w:cs="PraxisLTPro-Semibold"/>
          <w:bCs w:val="0"/>
          <w:color w:val="auto"/>
          <w:szCs w:val="24"/>
        </w:rPr>
        <w:t xml:space="preserve">. </w:t>
      </w:r>
    </w:p>
    <w:p w14:paraId="655AC47C" w14:textId="77777777" w:rsidR="002B46EB" w:rsidRPr="00F24096" w:rsidRDefault="002B46EB" w:rsidP="00D54E2A">
      <w:pPr>
        <w:autoSpaceDE w:val="0"/>
        <w:autoSpaceDN w:val="0"/>
        <w:adjustRightInd w:val="0"/>
        <w:spacing w:before="0"/>
        <w:rPr>
          <w:rFonts w:ascii="Roboto" w:hAnsi="Roboto" w:cs="Segoe UI Symbol"/>
          <w:bCs w:val="0"/>
          <w:color w:val="auto"/>
          <w:szCs w:val="24"/>
        </w:rPr>
      </w:pPr>
    </w:p>
    <w:p w14:paraId="5828DF26" w14:textId="77777777" w:rsidR="00D54E2A" w:rsidRPr="00F24096" w:rsidRDefault="00D54E2A" w:rsidP="00D54E2A">
      <w:pPr>
        <w:pStyle w:val="Titre3"/>
        <w:spacing w:before="0"/>
        <w:rPr>
          <w:rFonts w:ascii="Roboto" w:hAnsi="Roboto" w:cstheme="majorHAnsi"/>
          <w:b/>
          <w:color w:val="auto"/>
          <w:u w:val="single"/>
        </w:rPr>
      </w:pPr>
      <w:bookmarkStart w:id="51" w:name="_Toc63775012"/>
      <w:bookmarkStart w:id="52" w:name="_Toc162259793"/>
      <w:r w:rsidRPr="00F24096">
        <w:rPr>
          <w:rFonts w:ascii="Roboto" w:hAnsi="Roboto" w:cstheme="majorHAnsi"/>
          <w:b/>
          <w:color w:val="auto"/>
          <w:u w:val="single"/>
        </w:rPr>
        <w:lastRenderedPageBreak/>
        <w:t>7.6. Aménagement et conformité de l’espace de travail</w:t>
      </w:r>
      <w:bookmarkEnd w:id="51"/>
      <w:bookmarkEnd w:id="52"/>
    </w:p>
    <w:p w14:paraId="2E3549BB" w14:textId="4D44E03F" w:rsidR="002B46EB" w:rsidRDefault="00D54E2A" w:rsidP="00056070">
      <w:pPr>
        <w:rPr>
          <w:rFonts w:ascii="Roboto" w:hAnsi="Roboto" w:cs="Tahoma"/>
          <w:color w:val="auto"/>
          <w:szCs w:val="24"/>
        </w:rPr>
      </w:pPr>
      <w:r w:rsidRPr="00F24096">
        <w:rPr>
          <w:rFonts w:ascii="Roboto" w:hAnsi="Roboto" w:cs="Tahoma"/>
          <w:color w:val="auto"/>
          <w:szCs w:val="24"/>
        </w:rPr>
        <w:t xml:space="preserve">Il appartient au </w:t>
      </w:r>
      <w:r w:rsidR="00BA65E7">
        <w:rPr>
          <w:rFonts w:ascii="Roboto" w:hAnsi="Roboto" w:cs="Tahoma"/>
          <w:color w:val="auto"/>
          <w:szCs w:val="24"/>
        </w:rPr>
        <w:t xml:space="preserve">salarié </w:t>
      </w:r>
      <w:r w:rsidR="004F5AB5" w:rsidRPr="00613034">
        <w:rPr>
          <w:rFonts w:ascii="Roboto" w:hAnsi="Roboto" w:cs="Tahoma"/>
          <w:color w:val="auto"/>
          <w:szCs w:val="24"/>
        </w:rPr>
        <w:t xml:space="preserve">en télétravail </w:t>
      </w:r>
      <w:r w:rsidRPr="00F24096">
        <w:rPr>
          <w:rFonts w:ascii="Roboto" w:hAnsi="Roboto" w:cs="Tahoma"/>
          <w:color w:val="auto"/>
          <w:szCs w:val="24"/>
        </w:rPr>
        <w:t>d’organiser son espace de travail afin de se préserver de toute perturbation extérieure</w:t>
      </w:r>
      <w:r w:rsidR="001C646B">
        <w:rPr>
          <w:rFonts w:ascii="Roboto" w:hAnsi="Roboto" w:cs="Tahoma"/>
          <w:color w:val="auto"/>
          <w:szCs w:val="24"/>
        </w:rPr>
        <w:t>.</w:t>
      </w:r>
      <w:r w:rsidR="00056070" w:rsidRPr="0088039A">
        <w:rPr>
          <w:rFonts w:ascii="Roboto" w:hAnsi="Roboto" w:cs="Tahoma"/>
          <w:strike/>
          <w:color w:val="auto"/>
          <w:szCs w:val="24"/>
        </w:rPr>
        <w:t xml:space="preserve"> </w:t>
      </w:r>
    </w:p>
    <w:p w14:paraId="4B2DB19F" w14:textId="6C2EF148" w:rsidR="0088039A" w:rsidRDefault="0088039A" w:rsidP="00056070">
      <w:pPr>
        <w:rPr>
          <w:rFonts w:ascii="Roboto" w:hAnsi="Roboto" w:cs="Tahoma"/>
          <w:color w:val="auto"/>
          <w:szCs w:val="24"/>
        </w:rPr>
      </w:pPr>
      <w:r w:rsidRPr="00F24096">
        <w:rPr>
          <w:rFonts w:ascii="Roboto" w:hAnsi="Roboto" w:cs="Tahoma"/>
          <w:color w:val="auto"/>
          <w:szCs w:val="24"/>
        </w:rPr>
        <w:t xml:space="preserve">En particulier, </w:t>
      </w:r>
      <w:r>
        <w:rPr>
          <w:rFonts w:ascii="Roboto" w:hAnsi="Roboto" w:cs="Tahoma"/>
          <w:color w:val="auto"/>
          <w:szCs w:val="24"/>
        </w:rPr>
        <w:t xml:space="preserve">il s’assure qu’il dispose d’une installation électrique conforme et que son espace permette un aménagement </w:t>
      </w:r>
      <w:r w:rsidRPr="00F24096">
        <w:rPr>
          <w:rFonts w:ascii="Roboto" w:hAnsi="Roboto" w:cs="Tahoma"/>
          <w:color w:val="auto"/>
          <w:szCs w:val="24"/>
        </w:rPr>
        <w:t xml:space="preserve">ergonomique du poste de travail. </w:t>
      </w:r>
    </w:p>
    <w:p w14:paraId="55A60A18" w14:textId="0E959C6B" w:rsidR="00D54E2A" w:rsidRPr="00F24096" w:rsidRDefault="00D54E2A" w:rsidP="00056070">
      <w:pPr>
        <w:rPr>
          <w:rFonts w:ascii="Roboto" w:hAnsi="Roboto" w:cs="Tahoma"/>
          <w:color w:val="auto"/>
          <w:szCs w:val="24"/>
        </w:rPr>
      </w:pPr>
      <w:r w:rsidRPr="00F24096">
        <w:rPr>
          <w:rFonts w:ascii="Roboto" w:hAnsi="Roboto" w:cs="Tahoma"/>
          <w:color w:val="auto"/>
          <w:szCs w:val="24"/>
        </w:rPr>
        <w:t>Il doit également déclarer à son assurance personnelle le travail à domicile.</w:t>
      </w:r>
    </w:p>
    <w:p w14:paraId="5DDE2B69" w14:textId="77777777" w:rsidR="00D54E2A" w:rsidRPr="00F24096" w:rsidRDefault="00D54E2A" w:rsidP="00D54E2A">
      <w:pPr>
        <w:autoSpaceDE w:val="0"/>
        <w:autoSpaceDN w:val="0"/>
        <w:adjustRightInd w:val="0"/>
        <w:spacing w:before="0"/>
        <w:rPr>
          <w:rFonts w:ascii="Roboto" w:hAnsi="Roboto" w:cs="Segoe UI Symbol"/>
          <w:bCs w:val="0"/>
          <w:color w:val="auto"/>
          <w:szCs w:val="24"/>
        </w:rPr>
      </w:pPr>
    </w:p>
    <w:p w14:paraId="2F343C2E" w14:textId="77777777" w:rsidR="00D54E2A" w:rsidRPr="00F24096" w:rsidRDefault="00D54E2A" w:rsidP="00D54E2A">
      <w:pPr>
        <w:autoSpaceDE w:val="0"/>
        <w:autoSpaceDN w:val="0"/>
        <w:adjustRightInd w:val="0"/>
        <w:spacing w:before="0"/>
        <w:rPr>
          <w:rFonts w:ascii="Roboto" w:hAnsi="Roboto" w:cs="Segoe UI Symbol"/>
          <w:bCs w:val="0"/>
          <w:color w:val="auto"/>
          <w:szCs w:val="24"/>
        </w:rPr>
      </w:pPr>
    </w:p>
    <w:p w14:paraId="01F56CCF" w14:textId="7E33327C" w:rsidR="00D54E2A" w:rsidRPr="00F24096" w:rsidRDefault="002E02F3" w:rsidP="00D54E2A">
      <w:pPr>
        <w:pStyle w:val="Titre1"/>
        <w:spacing w:before="0"/>
        <w:rPr>
          <w:rFonts w:ascii="Roboto" w:hAnsi="Roboto" w:cstheme="majorHAnsi"/>
          <w:smallCaps/>
          <w:color w:val="auto"/>
          <w:sz w:val="24"/>
          <w:szCs w:val="24"/>
        </w:rPr>
      </w:pPr>
      <w:bookmarkStart w:id="53" w:name="_Toc63775014"/>
      <w:bookmarkStart w:id="54" w:name="_Toc162259794"/>
      <w:r w:rsidRPr="00F24096">
        <w:rPr>
          <w:rFonts w:ascii="Roboto" w:hAnsi="Roboto" w:cstheme="majorHAnsi"/>
          <w:smallCaps/>
          <w:color w:val="auto"/>
          <w:sz w:val="24"/>
          <w:szCs w:val="24"/>
        </w:rPr>
        <w:t>ARTICLE 8 – SANTE ET SECURITE</w:t>
      </w:r>
      <w:bookmarkEnd w:id="53"/>
      <w:bookmarkEnd w:id="54"/>
    </w:p>
    <w:p w14:paraId="3F5BE83D" w14:textId="77777777" w:rsidR="00D54E2A" w:rsidRPr="00F24096" w:rsidRDefault="00D54E2A" w:rsidP="00D54E2A">
      <w:pPr>
        <w:autoSpaceDE w:val="0"/>
        <w:autoSpaceDN w:val="0"/>
        <w:adjustRightInd w:val="0"/>
        <w:spacing w:before="0"/>
        <w:rPr>
          <w:rFonts w:ascii="Roboto" w:hAnsi="Roboto" w:cs="PraxisLTPro-Semibold"/>
          <w:bCs w:val="0"/>
          <w:color w:val="auto"/>
          <w:szCs w:val="24"/>
        </w:rPr>
      </w:pPr>
    </w:p>
    <w:p w14:paraId="533A697B" w14:textId="77777777" w:rsidR="002E02F3" w:rsidRDefault="00D54E2A" w:rsidP="00D54E2A">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Les dispositions légales et conventionnelles relatives à la santé et à la sécurité au travail sont applicables aux télétravailleurs et doivent être strictement respectées par l’entreprise. </w:t>
      </w:r>
    </w:p>
    <w:p w14:paraId="6D5DF382" w14:textId="77777777" w:rsidR="002E02F3" w:rsidRDefault="002E02F3" w:rsidP="00D54E2A">
      <w:pPr>
        <w:autoSpaceDE w:val="0"/>
        <w:autoSpaceDN w:val="0"/>
        <w:adjustRightInd w:val="0"/>
        <w:spacing w:before="0"/>
        <w:rPr>
          <w:rFonts w:ascii="Roboto" w:hAnsi="Roboto" w:cs="PraxisLTPro-Semibold"/>
          <w:bCs w:val="0"/>
          <w:color w:val="auto"/>
          <w:szCs w:val="24"/>
        </w:rPr>
      </w:pPr>
    </w:p>
    <w:p w14:paraId="6515CEDB" w14:textId="3E6A16E9" w:rsidR="00D54E2A" w:rsidRPr="00613034" w:rsidRDefault="00D54E2A" w:rsidP="00D54E2A">
      <w:pPr>
        <w:autoSpaceDE w:val="0"/>
        <w:autoSpaceDN w:val="0"/>
        <w:adjustRightInd w:val="0"/>
        <w:spacing w:before="0"/>
        <w:rPr>
          <w:rFonts w:ascii="Roboto" w:hAnsi="Roboto" w:cs="PraxisLTPro-Semibold"/>
          <w:bCs w:val="0"/>
          <w:color w:val="auto"/>
          <w:szCs w:val="24"/>
        </w:rPr>
      </w:pPr>
      <w:r w:rsidRPr="00F24096">
        <w:rPr>
          <w:rFonts w:ascii="Roboto" w:hAnsi="Roboto" w:cs="PraxisLTPro-Semibold"/>
          <w:bCs w:val="0"/>
          <w:color w:val="auto"/>
          <w:szCs w:val="24"/>
        </w:rPr>
        <w:t xml:space="preserve">Chaque télétravailleur est informé de la politique de l’entreprise en matière de santé et </w:t>
      </w:r>
      <w:r w:rsidRPr="00613034">
        <w:rPr>
          <w:rFonts w:ascii="Roboto" w:hAnsi="Roboto" w:cs="PraxisLTPro-Semibold"/>
          <w:bCs w:val="0"/>
          <w:color w:val="auto"/>
          <w:szCs w:val="24"/>
        </w:rPr>
        <w:t>de sécurité au travail et, en particulier, des règles relatives à l’utilisation des écrans de visualisation</w:t>
      </w:r>
      <w:r w:rsidR="002E02F3" w:rsidRPr="00613034">
        <w:rPr>
          <w:rFonts w:ascii="Roboto" w:hAnsi="Roboto" w:cs="PraxisLTPro-Semibold"/>
          <w:bCs w:val="0"/>
          <w:color w:val="auto"/>
          <w:szCs w:val="24"/>
        </w:rPr>
        <w:t xml:space="preserve"> prévues aux articles R. 4542-1 à R4542-19 du code du travail. </w:t>
      </w:r>
    </w:p>
    <w:p w14:paraId="45688259" w14:textId="77777777" w:rsidR="002E02F3" w:rsidRPr="00613034" w:rsidRDefault="002E02F3" w:rsidP="00D54E2A">
      <w:pPr>
        <w:autoSpaceDE w:val="0"/>
        <w:autoSpaceDN w:val="0"/>
        <w:adjustRightInd w:val="0"/>
        <w:spacing w:before="0"/>
        <w:rPr>
          <w:rFonts w:ascii="Roboto" w:hAnsi="Roboto" w:cs="PraxisLTPro-Semibold"/>
          <w:bCs w:val="0"/>
          <w:color w:val="auto"/>
          <w:szCs w:val="24"/>
        </w:rPr>
      </w:pPr>
    </w:p>
    <w:p w14:paraId="10ADA19F" w14:textId="77777777" w:rsidR="00D54E2A" w:rsidRPr="00613034" w:rsidRDefault="00D54E2A"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Le télétravailleur est tenu de respecter et d’appliquer correctement ces politiques de sécurité.</w:t>
      </w:r>
    </w:p>
    <w:p w14:paraId="701E001D" w14:textId="77777777" w:rsidR="00D54E2A" w:rsidRPr="00613034" w:rsidRDefault="00D54E2A" w:rsidP="00D54E2A">
      <w:pPr>
        <w:autoSpaceDE w:val="0"/>
        <w:autoSpaceDN w:val="0"/>
        <w:adjustRightInd w:val="0"/>
        <w:spacing w:before="0"/>
        <w:rPr>
          <w:rFonts w:ascii="Roboto" w:hAnsi="Roboto" w:cs="Bliss2-Heavy"/>
          <w:bCs w:val="0"/>
          <w:color w:val="auto"/>
          <w:szCs w:val="24"/>
        </w:rPr>
      </w:pPr>
    </w:p>
    <w:p w14:paraId="49F750F2" w14:textId="3D09AB51" w:rsidR="00D54E2A" w:rsidRPr="00613034" w:rsidRDefault="00D54E2A"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Il fait l’objet d’un suivi par le service de santé au travail dans les mêmes conditions que les autres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w:t>
      </w:r>
    </w:p>
    <w:p w14:paraId="5D17F7AF" w14:textId="77777777" w:rsidR="00EC5F43" w:rsidRPr="00613034" w:rsidRDefault="00EC5F43" w:rsidP="00D54E2A">
      <w:pPr>
        <w:autoSpaceDE w:val="0"/>
        <w:autoSpaceDN w:val="0"/>
        <w:adjustRightInd w:val="0"/>
        <w:spacing w:before="0"/>
        <w:rPr>
          <w:rFonts w:ascii="Roboto" w:hAnsi="Roboto" w:cs="PraxisLTPro-Semibold"/>
          <w:bCs w:val="0"/>
          <w:color w:val="auto"/>
          <w:szCs w:val="24"/>
        </w:rPr>
      </w:pPr>
    </w:p>
    <w:p w14:paraId="582F9FF6" w14:textId="4828898F" w:rsidR="00EC5F43" w:rsidRPr="00613034" w:rsidRDefault="00EC5F43"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Dans le cadre des actions de sensibilisation mises en œuvre, une attention particulière sera portée à la prévention des risques sur la santé et la sécurité au travail, potentiellement induits par le télétravail (sédentarité, isolement, addictions, déséquilibre vie professionnelle/vie personnelle, organisation matérielle, etc.).</w:t>
      </w:r>
      <w:r w:rsidR="00775ED5" w:rsidRPr="00613034">
        <w:rPr>
          <w:rFonts w:ascii="Roboto" w:hAnsi="Roboto" w:cs="PraxisLTPro-Semibold"/>
          <w:bCs w:val="0"/>
          <w:color w:val="auto"/>
          <w:szCs w:val="24"/>
        </w:rPr>
        <w:t xml:space="preserve"> </w:t>
      </w:r>
    </w:p>
    <w:p w14:paraId="1802543F" w14:textId="77777777" w:rsidR="008846A6" w:rsidRPr="00613034" w:rsidRDefault="008846A6" w:rsidP="00D54E2A">
      <w:pPr>
        <w:autoSpaceDE w:val="0"/>
        <w:autoSpaceDN w:val="0"/>
        <w:adjustRightInd w:val="0"/>
        <w:spacing w:before="0"/>
        <w:rPr>
          <w:rFonts w:ascii="Roboto" w:hAnsi="Roboto" w:cs="PraxisLTPro-Semibold"/>
          <w:bCs w:val="0"/>
          <w:color w:val="auto"/>
          <w:szCs w:val="24"/>
        </w:rPr>
      </w:pPr>
    </w:p>
    <w:p w14:paraId="7A66E8AB" w14:textId="50B8B763" w:rsidR="008846A6" w:rsidRPr="00D9182D" w:rsidRDefault="00D9182D" w:rsidP="00D54E2A">
      <w:pPr>
        <w:autoSpaceDE w:val="0"/>
        <w:autoSpaceDN w:val="0"/>
        <w:adjustRightInd w:val="0"/>
        <w:spacing w:before="0"/>
        <w:rPr>
          <w:rFonts w:ascii="Roboto" w:hAnsi="Roboto" w:cs="PraxisLTPro-Semibold"/>
          <w:bCs w:val="0"/>
          <w:color w:val="auto"/>
          <w:szCs w:val="24"/>
        </w:rPr>
      </w:pPr>
      <w:bookmarkStart w:id="55" w:name="_Hlk161413321"/>
      <w:r w:rsidRPr="00D9182D">
        <w:rPr>
          <w:rFonts w:ascii="Roboto" w:hAnsi="Roboto" w:cs="PraxisLTPro-Semibold"/>
          <w:bCs w:val="0"/>
          <w:color w:val="auto"/>
          <w:szCs w:val="24"/>
        </w:rPr>
        <w:t>En cas d’arrêt de travail, l</w:t>
      </w:r>
      <w:r w:rsidR="008846A6" w:rsidRPr="00D9182D">
        <w:rPr>
          <w:rFonts w:ascii="Roboto" w:hAnsi="Roboto" w:cs="PraxisLTPro-Semibold"/>
          <w:bCs w:val="0"/>
          <w:color w:val="auto"/>
          <w:szCs w:val="24"/>
        </w:rPr>
        <w:t xml:space="preserve">e </w:t>
      </w:r>
      <w:r w:rsidR="00BA65E7">
        <w:rPr>
          <w:rFonts w:ascii="Roboto" w:hAnsi="Roboto" w:cs="PraxisLTPro-Semibold"/>
          <w:bCs w:val="0"/>
          <w:color w:val="auto"/>
          <w:szCs w:val="24"/>
        </w:rPr>
        <w:t xml:space="preserve">salarié </w:t>
      </w:r>
      <w:r w:rsidR="008846A6" w:rsidRPr="00D9182D">
        <w:rPr>
          <w:rFonts w:ascii="Roboto" w:hAnsi="Roboto" w:cs="PraxisLTPro-Semibold"/>
          <w:bCs w:val="0"/>
          <w:color w:val="auto"/>
          <w:szCs w:val="24"/>
        </w:rPr>
        <w:t>en télétravail doit</w:t>
      </w:r>
      <w:r w:rsidRPr="00D9182D">
        <w:rPr>
          <w:rFonts w:ascii="Roboto" w:hAnsi="Roboto" w:cs="PraxisLTPro-Semibold"/>
          <w:bCs w:val="0"/>
          <w:color w:val="auto"/>
          <w:szCs w:val="24"/>
        </w:rPr>
        <w:t xml:space="preserve"> en</w:t>
      </w:r>
      <w:r w:rsidR="008846A6" w:rsidRPr="00D9182D">
        <w:rPr>
          <w:rFonts w:ascii="Roboto" w:hAnsi="Roboto" w:cs="PraxisLTPro-Semibold"/>
          <w:bCs w:val="0"/>
          <w:color w:val="auto"/>
          <w:szCs w:val="24"/>
        </w:rPr>
        <w:t xml:space="preserve"> informer l’entreprise dans les mêmes délais et conditions que s’il travaillait dans les locaux de l’entreprise.</w:t>
      </w:r>
    </w:p>
    <w:bookmarkEnd w:id="55"/>
    <w:p w14:paraId="2FE929DC" w14:textId="77777777" w:rsidR="00D54E2A" w:rsidRPr="00613034" w:rsidRDefault="00D54E2A" w:rsidP="00D54E2A">
      <w:pPr>
        <w:autoSpaceDE w:val="0"/>
        <w:autoSpaceDN w:val="0"/>
        <w:adjustRightInd w:val="0"/>
        <w:spacing w:before="0"/>
        <w:rPr>
          <w:rFonts w:ascii="Roboto" w:hAnsi="Roboto" w:cs="PraxisLTPro-Semibold"/>
          <w:bCs w:val="0"/>
          <w:color w:val="auto"/>
          <w:szCs w:val="24"/>
        </w:rPr>
      </w:pPr>
    </w:p>
    <w:p w14:paraId="1EF79D83" w14:textId="24BFEA81" w:rsidR="00D54E2A" w:rsidRPr="00613034" w:rsidRDefault="002E02F3"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L</w:t>
      </w:r>
      <w:r w:rsidR="00D54E2A" w:rsidRPr="00613034">
        <w:rPr>
          <w:rFonts w:ascii="Roboto" w:hAnsi="Roboto" w:cs="PraxisLTPro-Semibold"/>
          <w:bCs w:val="0"/>
          <w:color w:val="auto"/>
          <w:szCs w:val="24"/>
        </w:rPr>
        <w:t>a législation sur les accidents du travail</w:t>
      </w:r>
      <w:r w:rsidRPr="00613034">
        <w:rPr>
          <w:rFonts w:ascii="Roboto" w:hAnsi="Roboto" w:cs="PraxisLTPro-Semibold"/>
          <w:bCs w:val="0"/>
          <w:color w:val="auto"/>
          <w:szCs w:val="24"/>
        </w:rPr>
        <w:t xml:space="preserve"> est applicable au télétravailleur</w:t>
      </w:r>
      <w:r w:rsidR="00D54E2A" w:rsidRPr="00613034">
        <w:rPr>
          <w:rFonts w:ascii="Roboto" w:hAnsi="Roboto" w:cs="PraxisLTPro-Semibold"/>
          <w:bCs w:val="0"/>
          <w:color w:val="auto"/>
          <w:szCs w:val="24"/>
        </w:rPr>
        <w:t xml:space="preserve">. En cas de survenance d’un accident sur le lieu où est exercé le télétravail </w:t>
      </w:r>
      <w:r w:rsidRPr="00613034">
        <w:rPr>
          <w:rFonts w:ascii="Roboto" w:hAnsi="Roboto" w:cs="PraxisLTPro-Semibold"/>
          <w:bCs w:val="0"/>
          <w:color w:val="auto"/>
          <w:szCs w:val="24"/>
        </w:rPr>
        <w:t xml:space="preserve">et </w:t>
      </w:r>
      <w:r w:rsidR="00D54E2A" w:rsidRPr="00613034">
        <w:rPr>
          <w:rFonts w:ascii="Roboto" w:hAnsi="Roboto" w:cs="PraxisLTPro-Semibold"/>
          <w:bCs w:val="0"/>
          <w:color w:val="auto"/>
          <w:szCs w:val="24"/>
        </w:rPr>
        <w:t xml:space="preserve">pendant </w:t>
      </w:r>
      <w:r w:rsidR="003D5F58" w:rsidRPr="00613034">
        <w:rPr>
          <w:rFonts w:ascii="Roboto" w:hAnsi="Roboto" w:cs="PraxisLTPro-Semibold"/>
          <w:bCs w:val="0"/>
          <w:color w:val="auto"/>
          <w:szCs w:val="24"/>
        </w:rPr>
        <w:t xml:space="preserve">les horaires de travail </w:t>
      </w:r>
      <w:r w:rsidR="00D54E2A" w:rsidRPr="00613034">
        <w:rPr>
          <w:rFonts w:ascii="Roboto" w:hAnsi="Roboto" w:cs="PraxisLTPro-Semibold"/>
          <w:bCs w:val="0"/>
          <w:color w:val="auto"/>
          <w:szCs w:val="24"/>
        </w:rPr>
        <w:t xml:space="preserve">du télétravailleur, </w:t>
      </w:r>
      <w:r w:rsidR="004F5AB5" w:rsidRPr="00613034">
        <w:rPr>
          <w:rFonts w:ascii="Roboto" w:hAnsi="Roboto" w:cs="PraxisLTPro-Semibold"/>
          <w:bCs w:val="0"/>
          <w:color w:val="auto"/>
          <w:szCs w:val="24"/>
        </w:rPr>
        <w:t xml:space="preserve">ce dernier </w:t>
      </w:r>
      <w:r w:rsidR="00D54E2A" w:rsidRPr="00613034">
        <w:rPr>
          <w:rFonts w:ascii="Roboto" w:hAnsi="Roboto" w:cs="PraxisLTPro-Semibold"/>
          <w:bCs w:val="0"/>
          <w:color w:val="auto"/>
          <w:szCs w:val="24"/>
        </w:rPr>
        <w:t>informera immédiatement son manager ou le</w:t>
      </w:r>
      <w:r w:rsidR="00DE5CD5" w:rsidRPr="00613034">
        <w:rPr>
          <w:rFonts w:ascii="Roboto" w:hAnsi="Roboto" w:cs="PraxisLTPro-Semibold"/>
          <w:bCs w:val="0"/>
          <w:color w:val="auto"/>
          <w:szCs w:val="24"/>
        </w:rPr>
        <w:t xml:space="preserve"> service des ressources humaines</w:t>
      </w:r>
      <w:r w:rsidR="00D9182D">
        <w:rPr>
          <w:rFonts w:ascii="Roboto" w:hAnsi="Roboto" w:cs="PraxisLTPro-Semibold"/>
          <w:bCs w:val="0"/>
          <w:color w:val="auto"/>
          <w:szCs w:val="24"/>
        </w:rPr>
        <w:t xml:space="preserve"> </w:t>
      </w:r>
      <w:bookmarkStart w:id="56" w:name="_Hlk161413354"/>
      <w:r w:rsidR="00D9182D">
        <w:rPr>
          <w:rFonts w:ascii="Roboto" w:hAnsi="Roboto" w:cs="PraxisLTPro-Semibold"/>
          <w:bCs w:val="0"/>
          <w:color w:val="auto"/>
          <w:szCs w:val="24"/>
        </w:rPr>
        <w:t>de l’entreprise</w:t>
      </w:r>
      <w:bookmarkEnd w:id="56"/>
      <w:r w:rsidR="00D54E2A" w:rsidRPr="00613034">
        <w:rPr>
          <w:rFonts w:ascii="Roboto" w:hAnsi="Roboto" w:cs="PraxisLTPro-Semibold"/>
          <w:bCs w:val="0"/>
          <w:color w:val="auto"/>
          <w:szCs w:val="24"/>
        </w:rPr>
        <w:t>, dans un délai maximum de 24 heures.</w:t>
      </w:r>
      <w:r w:rsidR="00EC5F43" w:rsidRPr="00613034">
        <w:rPr>
          <w:rFonts w:ascii="Segoe UI" w:hAnsi="Segoe UI" w:cs="Segoe UI"/>
          <w:color w:val="auto"/>
          <w:shd w:val="clear" w:color="auto" w:fill="FDFDFD"/>
        </w:rPr>
        <w:t xml:space="preserve"> </w:t>
      </w:r>
      <w:r w:rsidR="00EC5F43" w:rsidRPr="00613034">
        <w:rPr>
          <w:rFonts w:ascii="Roboto" w:hAnsi="Roboto" w:cs="PraxisLTPro-Semibold"/>
          <w:bCs w:val="0"/>
          <w:color w:val="auto"/>
          <w:szCs w:val="24"/>
        </w:rPr>
        <w:t>Le traitement de cette déclaration se fera de la même façon que pour un accident survenu dans les locaux de l’entreprise.</w:t>
      </w:r>
    </w:p>
    <w:p w14:paraId="66DF5594" w14:textId="77777777" w:rsidR="00775ED5" w:rsidRPr="00613034" w:rsidRDefault="00775ED5" w:rsidP="00D54E2A">
      <w:pPr>
        <w:autoSpaceDE w:val="0"/>
        <w:autoSpaceDN w:val="0"/>
        <w:adjustRightInd w:val="0"/>
        <w:spacing w:before="0"/>
        <w:rPr>
          <w:rFonts w:ascii="Roboto" w:hAnsi="Roboto" w:cs="PraxisLTPro-Semibold"/>
          <w:bCs w:val="0"/>
          <w:color w:val="auto"/>
          <w:szCs w:val="24"/>
        </w:rPr>
      </w:pPr>
    </w:p>
    <w:p w14:paraId="41B3B26A" w14:textId="68319F75" w:rsidR="00775ED5" w:rsidRPr="00613034" w:rsidRDefault="00775ED5"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Lorsqu'un accident survient en dehors du lieu où doit être exécuté le télétravail ou en dehors des plages horaires de travail, l'accident ne bénéficie pas de la présomption d'accident du travail. Il appartient alors, le cas échéant, au </w:t>
      </w:r>
      <w:r w:rsidR="00BA65E7">
        <w:rPr>
          <w:rFonts w:ascii="Roboto" w:hAnsi="Roboto" w:cs="PraxisLTPro-Semibold"/>
          <w:bCs w:val="0"/>
          <w:color w:val="auto"/>
          <w:szCs w:val="24"/>
        </w:rPr>
        <w:t xml:space="preserve">salarié </w:t>
      </w:r>
      <w:r w:rsidRPr="00613034">
        <w:rPr>
          <w:rFonts w:ascii="Roboto" w:hAnsi="Roboto" w:cs="PraxisLTPro-Semibold"/>
          <w:bCs w:val="0"/>
          <w:color w:val="auto"/>
          <w:szCs w:val="24"/>
        </w:rPr>
        <w:t>de prouver que celui-ci est d'origine professionnelle.</w:t>
      </w:r>
    </w:p>
    <w:p w14:paraId="6EBA4E92" w14:textId="77777777" w:rsidR="008846A6" w:rsidRPr="00613034" w:rsidRDefault="008846A6" w:rsidP="00D54E2A">
      <w:pPr>
        <w:autoSpaceDE w:val="0"/>
        <w:autoSpaceDN w:val="0"/>
        <w:adjustRightInd w:val="0"/>
        <w:spacing w:before="0"/>
        <w:rPr>
          <w:rFonts w:ascii="Roboto" w:hAnsi="Roboto" w:cs="PraxisLTPro-Semibold"/>
          <w:bCs w:val="0"/>
          <w:color w:val="auto"/>
          <w:szCs w:val="24"/>
        </w:rPr>
      </w:pPr>
    </w:p>
    <w:p w14:paraId="312BBBEA" w14:textId="0EC85BF0" w:rsidR="00EC5F43" w:rsidRDefault="008846A6"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Il est rappelé que pendant les périodes d’absence</w:t>
      </w:r>
      <w:r w:rsidR="00D9182D">
        <w:rPr>
          <w:rFonts w:ascii="Roboto" w:hAnsi="Roboto" w:cs="PraxisLTPro-Semibold"/>
          <w:bCs w:val="0"/>
          <w:color w:val="auto"/>
          <w:szCs w:val="24"/>
        </w:rPr>
        <w:t xml:space="preserve"> et de</w:t>
      </w:r>
      <w:r w:rsidRPr="00613034">
        <w:rPr>
          <w:rFonts w:ascii="Roboto" w:hAnsi="Roboto" w:cs="PraxisLTPro-Semibold"/>
          <w:bCs w:val="0"/>
          <w:color w:val="auto"/>
          <w:szCs w:val="24"/>
        </w:rPr>
        <w:t xml:space="preserve"> suspension du contrat de travail, quelle qu’en soit la cause (maladie, congés…), le </w:t>
      </w:r>
      <w:r w:rsidR="00BA65E7">
        <w:rPr>
          <w:rFonts w:ascii="Roboto" w:hAnsi="Roboto" w:cs="PraxisLTPro-Semibold"/>
          <w:bCs w:val="0"/>
          <w:color w:val="auto"/>
          <w:szCs w:val="24"/>
        </w:rPr>
        <w:t xml:space="preserve">salarié </w:t>
      </w:r>
      <w:r w:rsidRPr="00613034">
        <w:rPr>
          <w:rFonts w:ascii="Roboto" w:hAnsi="Roboto" w:cs="PraxisLTPro-Semibold"/>
          <w:bCs w:val="0"/>
          <w:color w:val="auto"/>
          <w:szCs w:val="24"/>
        </w:rPr>
        <w:t>ne peut en aucun cas télétravailler.</w:t>
      </w:r>
    </w:p>
    <w:p w14:paraId="1E035858" w14:textId="77777777" w:rsidR="002E02F3" w:rsidRPr="00F24096" w:rsidRDefault="002E02F3" w:rsidP="00D54E2A">
      <w:pPr>
        <w:autoSpaceDE w:val="0"/>
        <w:autoSpaceDN w:val="0"/>
        <w:adjustRightInd w:val="0"/>
        <w:spacing w:before="0"/>
        <w:rPr>
          <w:rFonts w:ascii="Roboto" w:hAnsi="Roboto" w:cs="PraxisLTPro-Semibold"/>
          <w:bCs w:val="0"/>
          <w:color w:val="auto"/>
          <w:szCs w:val="24"/>
        </w:rPr>
      </w:pPr>
    </w:p>
    <w:p w14:paraId="1C627419" w14:textId="350E66C9" w:rsidR="00D54E2A" w:rsidRPr="00F24096" w:rsidRDefault="00D54E2A" w:rsidP="00D54E2A">
      <w:pPr>
        <w:autoSpaceDE w:val="0"/>
        <w:autoSpaceDN w:val="0"/>
        <w:adjustRightInd w:val="0"/>
        <w:spacing w:before="0"/>
        <w:rPr>
          <w:rFonts w:ascii="Roboto" w:hAnsi="Roboto" w:cs="Segoe UI Emoji"/>
          <w:bCs w:val="0"/>
          <w:color w:val="auto"/>
          <w:szCs w:val="24"/>
        </w:rPr>
      </w:pPr>
    </w:p>
    <w:p w14:paraId="5DB332ED" w14:textId="3C4A96FD" w:rsidR="0058148E" w:rsidRPr="00613034" w:rsidRDefault="002E02F3" w:rsidP="0058148E">
      <w:pPr>
        <w:pStyle w:val="Titre1"/>
        <w:spacing w:before="0"/>
        <w:rPr>
          <w:rFonts w:ascii="Roboto" w:hAnsi="Roboto" w:cstheme="majorHAnsi"/>
          <w:smallCaps/>
          <w:color w:val="auto"/>
          <w:sz w:val="24"/>
          <w:szCs w:val="24"/>
        </w:rPr>
      </w:pPr>
      <w:bookmarkStart w:id="57" w:name="_Toc162259795"/>
      <w:r w:rsidRPr="00613034">
        <w:rPr>
          <w:rFonts w:ascii="Roboto" w:hAnsi="Roboto" w:cstheme="majorHAnsi"/>
          <w:smallCaps/>
          <w:color w:val="auto"/>
          <w:sz w:val="24"/>
          <w:szCs w:val="24"/>
        </w:rPr>
        <w:lastRenderedPageBreak/>
        <w:t>ARTICLE 9 – DISPOSITIFS D’ACCOMPAGNEMENT</w:t>
      </w:r>
      <w:r w:rsidR="00771547" w:rsidRPr="00613034">
        <w:rPr>
          <w:rFonts w:ascii="Roboto" w:hAnsi="Roboto" w:cstheme="majorHAnsi"/>
          <w:smallCaps/>
          <w:color w:val="auto"/>
          <w:sz w:val="24"/>
          <w:szCs w:val="24"/>
        </w:rPr>
        <w:t xml:space="preserve"> ET BONNES PRATIQUES </w:t>
      </w:r>
      <w:r w:rsidR="0058148E" w:rsidRPr="00613034">
        <w:rPr>
          <w:rFonts w:ascii="Roboto" w:hAnsi="Roboto" w:cstheme="majorHAnsi"/>
          <w:smallCaps/>
          <w:color w:val="auto"/>
          <w:sz w:val="24"/>
          <w:szCs w:val="24"/>
        </w:rPr>
        <w:t>EN MATIERE DE TELETRAVAIL</w:t>
      </w:r>
      <w:bookmarkEnd w:id="57"/>
    </w:p>
    <w:p w14:paraId="51754798" w14:textId="4E97A27A" w:rsidR="001477EF" w:rsidRPr="00613034" w:rsidRDefault="001477EF" w:rsidP="007A1AEE">
      <w:pPr>
        <w:rPr>
          <w:rFonts w:ascii="Roboto" w:hAnsi="Roboto" w:cs="PraxisLTPro-Semibold"/>
          <w:bCs w:val="0"/>
          <w:color w:val="auto"/>
          <w:szCs w:val="24"/>
        </w:rPr>
      </w:pPr>
      <w:r w:rsidRPr="00613034">
        <w:rPr>
          <w:rFonts w:ascii="Roboto" w:hAnsi="Roboto" w:cs="PraxisLTPro-Semibold"/>
          <w:bCs w:val="0"/>
          <w:color w:val="auto"/>
          <w:szCs w:val="24"/>
        </w:rPr>
        <w:t xml:space="preserve">La Société s’assure que </w:t>
      </w:r>
      <w:r w:rsidR="0058148E" w:rsidRPr="00613034">
        <w:rPr>
          <w:rFonts w:ascii="Roboto" w:hAnsi="Roboto" w:cs="PraxisLTPro-Semibold"/>
          <w:bCs w:val="0"/>
          <w:color w:val="auto"/>
          <w:szCs w:val="24"/>
        </w:rPr>
        <w:t xml:space="preserve">les </w:t>
      </w:r>
      <w:r w:rsidR="00BA65E7">
        <w:rPr>
          <w:rFonts w:ascii="Roboto" w:hAnsi="Roboto" w:cs="PraxisLTPro-Semibold"/>
          <w:bCs w:val="0"/>
          <w:color w:val="auto"/>
          <w:szCs w:val="24"/>
        </w:rPr>
        <w:t>salariés</w:t>
      </w:r>
      <w:r w:rsidRPr="00613034">
        <w:rPr>
          <w:rFonts w:ascii="Roboto" w:hAnsi="Roboto" w:cs="PraxisLTPro-Semibold"/>
          <w:bCs w:val="0"/>
          <w:color w:val="auto"/>
          <w:szCs w:val="24"/>
        </w:rPr>
        <w:t xml:space="preserve"> concerné</w:t>
      </w:r>
      <w:r w:rsidR="0058148E" w:rsidRPr="00613034">
        <w:rPr>
          <w:rFonts w:ascii="Roboto" w:hAnsi="Roboto" w:cs="PraxisLTPro-Semibold"/>
          <w:bCs w:val="0"/>
          <w:color w:val="auto"/>
          <w:szCs w:val="24"/>
        </w:rPr>
        <w:t>s</w:t>
      </w:r>
      <w:r w:rsidRPr="00613034">
        <w:rPr>
          <w:rFonts w:ascii="Roboto" w:hAnsi="Roboto" w:cs="PraxisLTPro-Semibold"/>
          <w:bCs w:val="0"/>
          <w:color w:val="auto"/>
          <w:szCs w:val="24"/>
        </w:rPr>
        <w:t xml:space="preserve"> puisse</w:t>
      </w:r>
      <w:r w:rsidR="0058148E" w:rsidRPr="00613034">
        <w:rPr>
          <w:rFonts w:ascii="Roboto" w:hAnsi="Roboto" w:cs="PraxisLTPro-Semibold"/>
          <w:bCs w:val="0"/>
          <w:color w:val="auto"/>
          <w:szCs w:val="24"/>
        </w:rPr>
        <w:t>nt</w:t>
      </w:r>
      <w:r w:rsidRPr="00613034">
        <w:rPr>
          <w:rFonts w:ascii="Roboto" w:hAnsi="Roboto" w:cs="PraxisLTPro-Semibold"/>
          <w:bCs w:val="0"/>
          <w:color w:val="auto"/>
          <w:szCs w:val="24"/>
        </w:rPr>
        <w:t xml:space="preserve"> bénéficier de formations </w:t>
      </w:r>
      <w:r w:rsidR="001B5AE8">
        <w:rPr>
          <w:rFonts w:ascii="Roboto" w:hAnsi="Roboto" w:cs="PraxisLTPro-Semibold"/>
          <w:bCs w:val="0"/>
          <w:color w:val="auto"/>
          <w:szCs w:val="24"/>
        </w:rPr>
        <w:t>en lien avec le</w:t>
      </w:r>
      <w:r w:rsidRPr="00613034">
        <w:rPr>
          <w:rFonts w:ascii="Roboto" w:hAnsi="Roboto" w:cs="PraxisLTPro-Semibold"/>
          <w:bCs w:val="0"/>
          <w:color w:val="auto"/>
          <w:szCs w:val="24"/>
        </w:rPr>
        <w:t xml:space="preserve"> télétravail</w:t>
      </w:r>
      <w:r w:rsidR="0058148E" w:rsidRPr="00613034">
        <w:rPr>
          <w:rFonts w:ascii="Roboto" w:hAnsi="Roboto" w:cs="PraxisLTPro-Semibold"/>
          <w:bCs w:val="0"/>
          <w:color w:val="auto"/>
          <w:szCs w:val="24"/>
        </w:rPr>
        <w:t>,</w:t>
      </w:r>
      <w:r w:rsidRPr="00613034">
        <w:rPr>
          <w:rFonts w:ascii="Roboto" w:hAnsi="Roboto" w:cs="PraxisLTPro-Semibold"/>
          <w:bCs w:val="0"/>
          <w:color w:val="auto"/>
          <w:szCs w:val="24"/>
        </w:rPr>
        <w:t xml:space="preserve"> en fonction des besoins identifiés d’un point de vue organisationnel ou relationnel, et contribuant à préserver la performance et la continuité de l’activité, mais également le bien-être au travail, la santé, et la sécurité du salarié.</w:t>
      </w:r>
    </w:p>
    <w:p w14:paraId="0062E0E5" w14:textId="0BE03F3D" w:rsidR="001477EF" w:rsidRPr="00613034" w:rsidRDefault="0058148E" w:rsidP="00EE3D82">
      <w:pPr>
        <w:rPr>
          <w:rFonts w:ascii="Roboto" w:hAnsi="Roboto" w:cs="PraxisLTPro-Semibold"/>
          <w:bCs w:val="0"/>
          <w:strike/>
          <w:color w:val="auto"/>
          <w:szCs w:val="24"/>
        </w:rPr>
      </w:pPr>
      <w:r w:rsidRPr="00613034">
        <w:rPr>
          <w:rFonts w:ascii="Roboto" w:hAnsi="Roboto" w:cs="PraxisLTPro-Semibold"/>
          <w:bCs w:val="0"/>
          <w:color w:val="auto"/>
          <w:szCs w:val="24"/>
        </w:rPr>
        <w:t xml:space="preserve">Il est rappelé qu’il a été mis à la disposition des managers un document sur les bonnes pratiques du management de son équipe intégrant le télétravail </w:t>
      </w:r>
      <w:r w:rsidR="007737A7" w:rsidRPr="00613034">
        <w:rPr>
          <w:rFonts w:ascii="Roboto" w:hAnsi="Roboto" w:cs="PraxisLTPro-Semibold"/>
          <w:bCs w:val="0"/>
          <w:color w:val="auto"/>
          <w:szCs w:val="24"/>
        </w:rPr>
        <w:t>ainsi</w:t>
      </w:r>
      <w:r w:rsidRPr="00613034">
        <w:rPr>
          <w:rFonts w:ascii="Roboto" w:hAnsi="Roboto" w:cs="PraxisLTPro-Semibold"/>
          <w:bCs w:val="0"/>
          <w:color w:val="auto"/>
          <w:szCs w:val="24"/>
        </w:rPr>
        <w:t xml:space="preserve"> qu’un module consacré au management à distance</w:t>
      </w:r>
      <w:r w:rsidR="007737A7" w:rsidRPr="00613034">
        <w:rPr>
          <w:rFonts w:ascii="Roboto" w:hAnsi="Roboto" w:cs="PraxisLTPro-Semibold"/>
          <w:bCs w:val="0"/>
          <w:color w:val="auto"/>
          <w:szCs w:val="24"/>
        </w:rPr>
        <w:t xml:space="preserve">. </w:t>
      </w:r>
    </w:p>
    <w:p w14:paraId="3C8490D9" w14:textId="7693CA94" w:rsidR="00771547" w:rsidRPr="00613034" w:rsidRDefault="0058148E" w:rsidP="00771547">
      <w:pPr>
        <w:tabs>
          <w:tab w:val="num" w:pos="720"/>
        </w:tabs>
        <w:rPr>
          <w:rFonts w:ascii="Roboto" w:hAnsi="Roboto" w:cs="PraxisLTPro-Semibold"/>
          <w:bCs w:val="0"/>
          <w:color w:val="auto"/>
          <w:szCs w:val="24"/>
        </w:rPr>
      </w:pPr>
      <w:r w:rsidRPr="00613034">
        <w:rPr>
          <w:rFonts w:ascii="Roboto" w:hAnsi="Roboto" w:cs="PraxisLTPro-Semibold"/>
          <w:bCs w:val="0"/>
          <w:color w:val="auto"/>
          <w:szCs w:val="24"/>
        </w:rPr>
        <w:t>Il est également à noter que l</w:t>
      </w:r>
      <w:r w:rsidR="00771547" w:rsidRPr="00613034">
        <w:rPr>
          <w:rFonts w:ascii="Roboto" w:hAnsi="Roboto" w:cs="PraxisLTPro-Semibold"/>
          <w:bCs w:val="0"/>
          <w:color w:val="auto"/>
          <w:szCs w:val="24"/>
        </w:rPr>
        <w:t xml:space="preserve">a communication est un facteur essentiel du maintien des relations au sein de la communauté de travail, notamment lorsqu’il s’agit d’articuler travail sur site et télétravail. </w:t>
      </w:r>
    </w:p>
    <w:p w14:paraId="55B85DF0" w14:textId="77777777" w:rsidR="0058148E" w:rsidRPr="00613034" w:rsidRDefault="0058148E" w:rsidP="0058148E">
      <w:pPr>
        <w:autoSpaceDE w:val="0"/>
        <w:autoSpaceDN w:val="0"/>
        <w:adjustRightInd w:val="0"/>
        <w:spacing w:before="0"/>
        <w:rPr>
          <w:rFonts w:ascii="Roboto" w:hAnsi="Roboto" w:cs="Segoe UI Emoji"/>
          <w:bCs w:val="0"/>
          <w:color w:val="auto"/>
          <w:szCs w:val="24"/>
        </w:rPr>
      </w:pPr>
    </w:p>
    <w:p w14:paraId="1CF8A86A" w14:textId="1602B867" w:rsidR="0058148E" w:rsidRPr="00613034" w:rsidRDefault="0058148E" w:rsidP="0058148E">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De manière générale, il est important, pour entretenir la convivialité et la cohésion d’équipe, que chaque </w:t>
      </w:r>
      <w:r w:rsidR="000D1540">
        <w:rPr>
          <w:rFonts w:ascii="Roboto" w:hAnsi="Roboto" w:cs="Segoe UI Emoji"/>
          <w:bCs w:val="0"/>
          <w:color w:val="auto"/>
          <w:szCs w:val="24"/>
        </w:rPr>
        <w:t>salarié</w:t>
      </w:r>
      <w:r w:rsidR="001C646B">
        <w:rPr>
          <w:rFonts w:ascii="Roboto" w:hAnsi="Roboto" w:cs="Segoe UI Emoji"/>
          <w:bCs w:val="0"/>
          <w:color w:val="auto"/>
          <w:szCs w:val="24"/>
        </w:rPr>
        <w:t xml:space="preserve"> </w:t>
      </w:r>
      <w:r w:rsidRPr="00613034">
        <w:rPr>
          <w:rFonts w:ascii="Roboto" w:hAnsi="Roboto" w:cs="Segoe UI Emoji"/>
          <w:bCs w:val="0"/>
          <w:color w:val="auto"/>
          <w:szCs w:val="24"/>
        </w:rPr>
        <w:t xml:space="preserve">privilégie autant que possible les rencontres physiques, qu’il salue les membres de son équipe (en présentiel ou sur teams), qu’il </w:t>
      </w:r>
      <w:r w:rsidRPr="001C646B">
        <w:rPr>
          <w:rFonts w:ascii="Roboto" w:hAnsi="Roboto" w:cs="Segoe UI Emoji"/>
          <w:bCs w:val="0"/>
          <w:color w:val="auto"/>
          <w:szCs w:val="24"/>
        </w:rPr>
        <w:t>ouvre</w:t>
      </w:r>
      <w:r w:rsidR="001C646B" w:rsidRPr="001C646B">
        <w:rPr>
          <w:rFonts w:ascii="Roboto" w:hAnsi="Roboto" w:cs="Segoe UI Emoji"/>
          <w:bCs w:val="0"/>
          <w:color w:val="auto"/>
          <w:szCs w:val="24"/>
        </w:rPr>
        <w:t xml:space="preserve"> </w:t>
      </w:r>
      <w:r w:rsidRPr="001C646B">
        <w:rPr>
          <w:rFonts w:ascii="Roboto" w:hAnsi="Roboto" w:cs="Segoe UI Emoji"/>
          <w:bCs w:val="0"/>
          <w:color w:val="auto"/>
          <w:szCs w:val="24"/>
        </w:rPr>
        <w:t>sa</w:t>
      </w:r>
      <w:r w:rsidRPr="00613034">
        <w:rPr>
          <w:rFonts w:ascii="Roboto" w:hAnsi="Roboto" w:cs="Segoe UI Emoji"/>
          <w:bCs w:val="0"/>
          <w:color w:val="auto"/>
          <w:szCs w:val="24"/>
        </w:rPr>
        <w:t xml:space="preserve"> caméra lors des réunions organisées à distance et qu’il mette à jour son statut sur teams (statut « télétravail » ou « bureau »). Ces bonnes pratiques sont essentielles pour entretenir le lien social entre les </w:t>
      </w:r>
      <w:r w:rsidR="00BA65E7">
        <w:rPr>
          <w:rFonts w:ascii="Roboto" w:hAnsi="Roboto" w:cs="Segoe UI Emoji"/>
          <w:bCs w:val="0"/>
          <w:color w:val="auto"/>
          <w:szCs w:val="24"/>
        </w:rPr>
        <w:t>salariés</w:t>
      </w:r>
      <w:r w:rsidRPr="00613034">
        <w:rPr>
          <w:rFonts w:ascii="Roboto" w:hAnsi="Roboto" w:cs="Segoe UI Emoji"/>
          <w:bCs w:val="0"/>
          <w:color w:val="auto"/>
          <w:szCs w:val="24"/>
        </w:rPr>
        <w:t xml:space="preserve"> ainsi qu’avec leur manager.</w:t>
      </w:r>
    </w:p>
    <w:p w14:paraId="200B7C0B" w14:textId="73A282C4" w:rsidR="005B6B3C" w:rsidRPr="00613034" w:rsidRDefault="005B6B3C" w:rsidP="003E4BEA">
      <w:pPr>
        <w:autoSpaceDE w:val="0"/>
        <w:autoSpaceDN w:val="0"/>
        <w:adjustRightInd w:val="0"/>
        <w:spacing w:before="0"/>
        <w:jc w:val="left"/>
        <w:rPr>
          <w:rFonts w:ascii="Roboto" w:hAnsi="Roboto" w:cs="Calibri"/>
          <w:bCs w:val="0"/>
          <w:color w:val="auto"/>
          <w:sz w:val="22"/>
          <w:szCs w:val="22"/>
          <w:highlight w:val="green"/>
        </w:rPr>
      </w:pPr>
      <w:r>
        <w:rPr>
          <w:rFonts w:ascii="Roboto" w:hAnsi="Roboto" w:cs="Calibri"/>
          <w:bCs w:val="0"/>
          <w:color w:val="auto"/>
          <w:sz w:val="22"/>
          <w:szCs w:val="22"/>
          <w:highlight w:val="green"/>
        </w:rPr>
        <w:t xml:space="preserve">    </w:t>
      </w:r>
    </w:p>
    <w:p w14:paraId="3D6B4D52" w14:textId="3B0B5E93" w:rsidR="003E4BEA" w:rsidRPr="00613034" w:rsidRDefault="0025720D" w:rsidP="00333F11">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Enfin, il est rappelé que l</w:t>
      </w:r>
      <w:r w:rsidR="003E4BEA" w:rsidRPr="00613034">
        <w:rPr>
          <w:rFonts w:ascii="Roboto" w:hAnsi="Roboto" w:cs="Segoe UI Emoji"/>
          <w:bCs w:val="0"/>
          <w:color w:val="auto"/>
          <w:szCs w:val="24"/>
        </w:rPr>
        <w:t xml:space="preserve">e télétravail ne doit pas être un frein au respect de l’égalité entre les femmes et les hommes. L’employeur s’assure de l’égalité d’accès au télétravail entre les femmes et les hommes. C’est une des conditions de réussite de sa mise en </w:t>
      </w:r>
      <w:r w:rsidR="00E10CED" w:rsidRPr="00613034">
        <w:rPr>
          <w:rFonts w:ascii="Roboto" w:hAnsi="Roboto" w:cs="Segoe UI Emoji"/>
          <w:bCs w:val="0"/>
          <w:color w:val="auto"/>
          <w:szCs w:val="24"/>
        </w:rPr>
        <w:t>œuvre</w:t>
      </w:r>
      <w:r w:rsidR="003E4BEA" w:rsidRPr="00613034">
        <w:rPr>
          <w:rFonts w:ascii="Roboto" w:hAnsi="Roboto" w:cs="Segoe UI Emoji"/>
          <w:bCs w:val="0"/>
          <w:color w:val="auto"/>
          <w:szCs w:val="24"/>
        </w:rPr>
        <w:t>.</w:t>
      </w:r>
      <w:r w:rsidRPr="00613034">
        <w:rPr>
          <w:rFonts w:ascii="Roboto" w:hAnsi="Roboto" w:cs="Segoe UI Emoji"/>
          <w:bCs w:val="0"/>
          <w:color w:val="auto"/>
          <w:szCs w:val="24"/>
        </w:rPr>
        <w:t xml:space="preserve"> </w:t>
      </w:r>
      <w:r w:rsidR="003E4BEA" w:rsidRPr="00613034">
        <w:rPr>
          <w:rFonts w:ascii="Roboto" w:hAnsi="Roboto" w:cs="Segoe UI Emoji"/>
          <w:bCs w:val="0"/>
          <w:color w:val="auto"/>
          <w:szCs w:val="24"/>
        </w:rPr>
        <w:t xml:space="preserve">La pratique du télétravail ne peut influencer négativement sur la carrière des femmes et des hommes. L’éloignement physique du salarié en télétravail des centres de décision ou du manager ne doit pas conduire à une exclusion des politiques de promotion interne et de revalorisation salariale. </w:t>
      </w:r>
    </w:p>
    <w:p w14:paraId="390CF7C3" w14:textId="77777777" w:rsidR="00965B8E" w:rsidRPr="00F24096" w:rsidRDefault="00965B8E" w:rsidP="00333F11">
      <w:pPr>
        <w:autoSpaceDE w:val="0"/>
        <w:autoSpaceDN w:val="0"/>
        <w:adjustRightInd w:val="0"/>
        <w:spacing w:before="0"/>
        <w:rPr>
          <w:rFonts w:ascii="Roboto" w:hAnsi="Roboto" w:cs="Segoe UI Emoji"/>
          <w:bCs w:val="0"/>
          <w:color w:val="auto"/>
          <w:szCs w:val="24"/>
        </w:rPr>
      </w:pPr>
    </w:p>
    <w:p w14:paraId="66CC276B" w14:textId="77777777" w:rsidR="00F55D32" w:rsidRPr="00F24096" w:rsidRDefault="00F55D32" w:rsidP="00333F11">
      <w:pPr>
        <w:autoSpaceDE w:val="0"/>
        <w:autoSpaceDN w:val="0"/>
        <w:adjustRightInd w:val="0"/>
        <w:spacing w:before="0"/>
        <w:rPr>
          <w:rFonts w:ascii="Roboto" w:hAnsi="Roboto" w:cs="Segoe UI Emoji"/>
          <w:bCs w:val="0"/>
          <w:color w:val="auto"/>
          <w:szCs w:val="24"/>
        </w:rPr>
      </w:pPr>
    </w:p>
    <w:p w14:paraId="670F9113" w14:textId="65EB1CB3" w:rsidR="00D54E2A" w:rsidRPr="00F24096" w:rsidRDefault="00D54E2A" w:rsidP="00D54E2A">
      <w:pPr>
        <w:pStyle w:val="Titre1"/>
        <w:spacing w:before="0"/>
        <w:rPr>
          <w:rFonts w:ascii="Roboto" w:hAnsi="Roboto" w:cstheme="majorHAnsi"/>
          <w:smallCaps/>
          <w:color w:val="auto"/>
          <w:sz w:val="24"/>
          <w:szCs w:val="24"/>
        </w:rPr>
      </w:pPr>
      <w:bookmarkStart w:id="58" w:name="_Toc63775015"/>
      <w:bookmarkStart w:id="59" w:name="_Toc162259796"/>
      <w:r w:rsidRPr="00F24096">
        <w:rPr>
          <w:rFonts w:ascii="Roboto" w:hAnsi="Roboto" w:cstheme="majorHAnsi"/>
          <w:smallCaps/>
          <w:color w:val="auto"/>
          <w:sz w:val="24"/>
          <w:szCs w:val="24"/>
        </w:rPr>
        <w:t xml:space="preserve">Article </w:t>
      </w:r>
      <w:r w:rsidR="007A1AEE" w:rsidRPr="00F24096">
        <w:rPr>
          <w:rFonts w:ascii="Roboto" w:hAnsi="Roboto" w:cstheme="majorHAnsi"/>
          <w:smallCaps/>
          <w:color w:val="auto"/>
          <w:sz w:val="24"/>
          <w:szCs w:val="24"/>
        </w:rPr>
        <w:t>10</w:t>
      </w:r>
      <w:r w:rsidRPr="00F24096">
        <w:rPr>
          <w:rFonts w:ascii="Roboto" w:hAnsi="Roboto" w:cstheme="majorHAnsi"/>
          <w:smallCaps/>
          <w:color w:val="auto"/>
          <w:sz w:val="24"/>
          <w:szCs w:val="24"/>
        </w:rPr>
        <w:t xml:space="preserve"> – Durée de l’accord</w:t>
      </w:r>
      <w:bookmarkEnd w:id="58"/>
      <w:bookmarkEnd w:id="59"/>
    </w:p>
    <w:p w14:paraId="5B3D758B" w14:textId="77777777" w:rsidR="00D54E2A" w:rsidRPr="00F24096" w:rsidRDefault="00D54E2A" w:rsidP="00D54E2A">
      <w:pPr>
        <w:autoSpaceDE w:val="0"/>
        <w:autoSpaceDN w:val="0"/>
        <w:adjustRightInd w:val="0"/>
        <w:spacing w:before="0"/>
        <w:rPr>
          <w:rFonts w:ascii="Roboto" w:hAnsi="Roboto" w:cs="Segoe UI Emoji"/>
          <w:bCs w:val="0"/>
          <w:color w:val="auto"/>
          <w:szCs w:val="24"/>
        </w:rPr>
      </w:pPr>
    </w:p>
    <w:p w14:paraId="570546A1" w14:textId="75A4C86E" w:rsidR="00A43F80" w:rsidRPr="00613034" w:rsidRDefault="00A43F80" w:rsidP="00A43F80">
      <w:pPr>
        <w:autoSpaceDE w:val="0"/>
        <w:autoSpaceDN w:val="0"/>
        <w:adjustRightInd w:val="0"/>
        <w:spacing w:before="0"/>
        <w:rPr>
          <w:rFonts w:ascii="Roboto" w:hAnsi="Roboto" w:cs="Segoe UI Emoji"/>
          <w:bCs w:val="0"/>
          <w:color w:val="auto"/>
          <w:szCs w:val="24"/>
        </w:rPr>
      </w:pPr>
      <w:r w:rsidRPr="00F24096">
        <w:rPr>
          <w:rFonts w:ascii="Roboto" w:hAnsi="Roboto" w:cs="Segoe UI Emoji"/>
          <w:bCs w:val="0"/>
          <w:color w:val="auto"/>
          <w:szCs w:val="24"/>
        </w:rPr>
        <w:t xml:space="preserve">Le présent accord est </w:t>
      </w:r>
      <w:r w:rsidRPr="00613034">
        <w:rPr>
          <w:rFonts w:ascii="Roboto" w:hAnsi="Roboto" w:cs="Segoe UI Emoji"/>
          <w:bCs w:val="0"/>
          <w:color w:val="auto"/>
          <w:szCs w:val="24"/>
        </w:rPr>
        <w:t xml:space="preserve">conclu pour une durée déterminée de 3 ans, sans tacite reconduction. Il entrera en vigueur le </w:t>
      </w:r>
      <w:r w:rsidR="00965B8E" w:rsidRPr="00613034">
        <w:rPr>
          <w:rFonts w:ascii="Roboto" w:hAnsi="Roboto" w:cs="Segoe UI Emoji"/>
          <w:bCs w:val="0"/>
          <w:color w:val="auto"/>
          <w:szCs w:val="24"/>
        </w:rPr>
        <w:t>1</w:t>
      </w:r>
      <w:r w:rsidR="00965B8E" w:rsidRPr="00613034">
        <w:rPr>
          <w:rFonts w:ascii="Roboto" w:hAnsi="Roboto" w:cs="Segoe UI Emoji"/>
          <w:bCs w:val="0"/>
          <w:color w:val="auto"/>
          <w:szCs w:val="24"/>
          <w:vertAlign w:val="superscript"/>
        </w:rPr>
        <w:t>er</w:t>
      </w:r>
      <w:r w:rsidR="00965B8E" w:rsidRPr="00613034">
        <w:rPr>
          <w:rFonts w:ascii="Roboto" w:hAnsi="Roboto" w:cs="Segoe UI Emoji"/>
          <w:bCs w:val="0"/>
          <w:color w:val="auto"/>
          <w:szCs w:val="24"/>
        </w:rPr>
        <w:t xml:space="preserve"> </w:t>
      </w:r>
      <w:r w:rsidR="008B5536">
        <w:rPr>
          <w:rFonts w:ascii="Roboto" w:hAnsi="Roboto" w:cs="Segoe UI Emoji"/>
          <w:bCs w:val="0"/>
          <w:color w:val="auto"/>
          <w:szCs w:val="24"/>
        </w:rPr>
        <w:t>juin</w:t>
      </w:r>
      <w:r w:rsidR="00965B8E" w:rsidRPr="00613034">
        <w:rPr>
          <w:rFonts w:ascii="Roboto" w:hAnsi="Roboto" w:cs="Segoe UI Emoji"/>
          <w:bCs w:val="0"/>
          <w:color w:val="auto"/>
          <w:szCs w:val="24"/>
        </w:rPr>
        <w:t xml:space="preserve"> 2024</w:t>
      </w:r>
      <w:r w:rsidRPr="00613034">
        <w:rPr>
          <w:rFonts w:ascii="Roboto" w:hAnsi="Roboto" w:cs="Segoe UI Emoji"/>
          <w:bCs w:val="0"/>
          <w:color w:val="auto"/>
          <w:szCs w:val="24"/>
        </w:rPr>
        <w:t>.</w:t>
      </w:r>
    </w:p>
    <w:p w14:paraId="0073827B" w14:textId="77777777" w:rsidR="00A43F80" w:rsidRPr="00613034" w:rsidRDefault="00A43F80" w:rsidP="00A43F80">
      <w:pPr>
        <w:autoSpaceDE w:val="0"/>
        <w:autoSpaceDN w:val="0"/>
        <w:adjustRightInd w:val="0"/>
        <w:spacing w:before="0"/>
        <w:rPr>
          <w:rFonts w:ascii="Roboto" w:hAnsi="Roboto" w:cs="Segoe UI Emoji"/>
          <w:bCs w:val="0"/>
          <w:color w:val="auto"/>
          <w:szCs w:val="24"/>
        </w:rPr>
      </w:pPr>
    </w:p>
    <w:p w14:paraId="6A61630D" w14:textId="32C55D85" w:rsidR="00A43F80" w:rsidRPr="00613034" w:rsidRDefault="00A43F80" w:rsidP="00A43F80">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 xml:space="preserve">Les </w:t>
      </w:r>
      <w:r w:rsidR="00771547" w:rsidRPr="00613034">
        <w:rPr>
          <w:rFonts w:ascii="Roboto" w:hAnsi="Roboto" w:cs="Segoe UI Emoji"/>
          <w:bCs w:val="0"/>
          <w:color w:val="auto"/>
          <w:szCs w:val="24"/>
        </w:rPr>
        <w:t>P</w:t>
      </w:r>
      <w:r w:rsidRPr="00613034">
        <w:rPr>
          <w:rFonts w:ascii="Roboto" w:hAnsi="Roboto" w:cs="Segoe UI Emoji"/>
          <w:bCs w:val="0"/>
          <w:color w:val="auto"/>
          <w:szCs w:val="24"/>
        </w:rPr>
        <w:t xml:space="preserve">arties conviennent de se réunir au plus tard 3 mois avant son terme afin de faire le point sur sa mise en œuvre et d’examiner </w:t>
      </w:r>
      <w:r w:rsidR="00775ED5" w:rsidRPr="00613034">
        <w:rPr>
          <w:rFonts w:ascii="Roboto" w:hAnsi="Roboto" w:cs="Segoe UI Emoji"/>
          <w:bCs w:val="0"/>
          <w:color w:val="auto"/>
          <w:szCs w:val="24"/>
        </w:rPr>
        <w:t>l’opportunité d’engager une nouvelle négociation</w:t>
      </w:r>
      <w:r w:rsidR="000F4EE6" w:rsidRPr="00613034">
        <w:rPr>
          <w:rFonts w:ascii="Roboto" w:hAnsi="Roboto" w:cs="Segoe UI Emoji"/>
          <w:bCs w:val="0"/>
          <w:color w:val="auto"/>
          <w:szCs w:val="24"/>
        </w:rPr>
        <w:t>.</w:t>
      </w:r>
    </w:p>
    <w:p w14:paraId="3521D6AC" w14:textId="77777777" w:rsidR="00A43F80" w:rsidRPr="00613034" w:rsidRDefault="00A43F80" w:rsidP="00A43F80">
      <w:pPr>
        <w:autoSpaceDE w:val="0"/>
        <w:autoSpaceDN w:val="0"/>
        <w:adjustRightInd w:val="0"/>
        <w:spacing w:before="0"/>
        <w:rPr>
          <w:rFonts w:ascii="Roboto" w:hAnsi="Roboto" w:cs="Segoe UI Emoji"/>
          <w:bCs w:val="0"/>
          <w:color w:val="auto"/>
          <w:szCs w:val="24"/>
        </w:rPr>
      </w:pPr>
    </w:p>
    <w:p w14:paraId="6E354778" w14:textId="56ABA452" w:rsidR="00A43F80" w:rsidRPr="00613034" w:rsidRDefault="00A43F80" w:rsidP="00A43F80">
      <w:pPr>
        <w:autoSpaceDE w:val="0"/>
        <w:autoSpaceDN w:val="0"/>
        <w:adjustRightInd w:val="0"/>
        <w:spacing w:before="0"/>
        <w:rPr>
          <w:rFonts w:ascii="Roboto" w:hAnsi="Roboto" w:cs="Segoe UI Emoji"/>
          <w:bCs w:val="0"/>
          <w:color w:val="auto"/>
          <w:szCs w:val="24"/>
        </w:rPr>
      </w:pPr>
      <w:r w:rsidRPr="00613034">
        <w:rPr>
          <w:rFonts w:ascii="Roboto" w:hAnsi="Roboto" w:cs="Segoe UI Emoji"/>
          <w:bCs w:val="0"/>
          <w:color w:val="auto"/>
          <w:szCs w:val="24"/>
        </w:rPr>
        <w:t>A défaut de renouvellement, l’accord cessera de plein droit</w:t>
      </w:r>
      <w:r w:rsidR="00965B8E" w:rsidRPr="00613034">
        <w:rPr>
          <w:rFonts w:ascii="Roboto" w:hAnsi="Roboto" w:cs="Segoe UI Emoji"/>
          <w:bCs w:val="0"/>
          <w:color w:val="auto"/>
          <w:szCs w:val="24"/>
        </w:rPr>
        <w:t xml:space="preserve"> de produire effet. </w:t>
      </w:r>
    </w:p>
    <w:p w14:paraId="182A78FD" w14:textId="77777777" w:rsidR="00965B8E" w:rsidRPr="00F24096" w:rsidRDefault="00965B8E" w:rsidP="00A43F80">
      <w:pPr>
        <w:autoSpaceDE w:val="0"/>
        <w:autoSpaceDN w:val="0"/>
        <w:adjustRightInd w:val="0"/>
        <w:spacing w:before="0"/>
        <w:rPr>
          <w:rFonts w:ascii="Roboto" w:hAnsi="Roboto" w:cs="Segoe UI Emoji"/>
          <w:bCs w:val="0"/>
          <w:color w:val="auto"/>
          <w:szCs w:val="24"/>
        </w:rPr>
      </w:pPr>
    </w:p>
    <w:p w14:paraId="0D03AF46" w14:textId="77777777" w:rsidR="00A43F80" w:rsidRPr="00F24096" w:rsidRDefault="00A43F80" w:rsidP="00A43F80">
      <w:pPr>
        <w:autoSpaceDE w:val="0"/>
        <w:autoSpaceDN w:val="0"/>
        <w:adjustRightInd w:val="0"/>
        <w:spacing w:before="0"/>
        <w:rPr>
          <w:rFonts w:ascii="Roboto" w:hAnsi="Roboto" w:cs="Segoe UI Emoji"/>
          <w:bCs w:val="0"/>
          <w:color w:val="auto"/>
          <w:sz w:val="22"/>
          <w:szCs w:val="22"/>
        </w:rPr>
      </w:pPr>
    </w:p>
    <w:p w14:paraId="4D37BA23" w14:textId="3F7E9003" w:rsidR="00D54E2A" w:rsidRPr="00F24096" w:rsidRDefault="00D54E2A" w:rsidP="00D54E2A">
      <w:pPr>
        <w:pStyle w:val="Titre1"/>
        <w:spacing w:before="0"/>
        <w:rPr>
          <w:rFonts w:ascii="Roboto" w:hAnsi="Roboto"/>
          <w:smallCaps/>
          <w:color w:val="auto"/>
          <w:sz w:val="24"/>
          <w:szCs w:val="24"/>
        </w:rPr>
      </w:pPr>
      <w:bookmarkStart w:id="60" w:name="_Toc63775016"/>
      <w:bookmarkStart w:id="61" w:name="_Toc162259797"/>
      <w:r w:rsidRPr="00F24096">
        <w:rPr>
          <w:rFonts w:ascii="Roboto" w:hAnsi="Roboto"/>
          <w:smallCaps/>
          <w:color w:val="auto"/>
          <w:sz w:val="24"/>
          <w:szCs w:val="24"/>
        </w:rPr>
        <w:t>Article 1</w:t>
      </w:r>
      <w:r w:rsidR="007A1AEE" w:rsidRPr="00F24096">
        <w:rPr>
          <w:rFonts w:ascii="Roboto" w:hAnsi="Roboto"/>
          <w:smallCaps/>
          <w:color w:val="auto"/>
          <w:sz w:val="24"/>
          <w:szCs w:val="24"/>
        </w:rPr>
        <w:t>1</w:t>
      </w:r>
      <w:r w:rsidRPr="00F24096">
        <w:rPr>
          <w:rFonts w:ascii="Roboto" w:hAnsi="Roboto"/>
          <w:smallCaps/>
          <w:color w:val="auto"/>
          <w:sz w:val="24"/>
          <w:szCs w:val="24"/>
        </w:rPr>
        <w:t xml:space="preserve"> – Modalités de suivi</w:t>
      </w:r>
      <w:bookmarkEnd w:id="60"/>
      <w:bookmarkEnd w:id="61"/>
    </w:p>
    <w:p w14:paraId="1B22E158" w14:textId="77777777" w:rsidR="00A43F80" w:rsidRPr="00F24096" w:rsidRDefault="00A43F80" w:rsidP="00A43F80">
      <w:pPr>
        <w:spacing w:before="0"/>
        <w:rPr>
          <w:rFonts w:ascii="Roboto" w:hAnsi="Roboto" w:cs="PraxisLTPro-SemiboldOblique"/>
          <w:bCs w:val="0"/>
          <w:color w:val="auto"/>
          <w:sz w:val="22"/>
          <w:szCs w:val="22"/>
        </w:rPr>
      </w:pPr>
    </w:p>
    <w:p w14:paraId="43D15CBB" w14:textId="2CB25880" w:rsidR="00A43F80" w:rsidRPr="00F24096" w:rsidRDefault="00A43F80" w:rsidP="00A43F80">
      <w:pPr>
        <w:spacing w:before="0"/>
        <w:rPr>
          <w:rFonts w:ascii="Roboto" w:hAnsi="Roboto" w:cs="Segoe UI Emoji"/>
          <w:bCs w:val="0"/>
          <w:color w:val="auto"/>
          <w:szCs w:val="24"/>
        </w:rPr>
      </w:pPr>
      <w:r w:rsidRPr="00F24096">
        <w:rPr>
          <w:rFonts w:ascii="Roboto" w:hAnsi="Roboto" w:cs="Segoe UI Emoji"/>
          <w:bCs w:val="0"/>
          <w:color w:val="auto"/>
          <w:szCs w:val="24"/>
        </w:rPr>
        <w:t>Un suivi annuel sera réalisé par la direction avec le Comité Social et Economique</w:t>
      </w:r>
      <w:r w:rsidR="00BA7732">
        <w:rPr>
          <w:rFonts w:ascii="Roboto" w:hAnsi="Roboto" w:cs="Segoe UI Emoji"/>
          <w:bCs w:val="0"/>
          <w:color w:val="auto"/>
          <w:szCs w:val="24"/>
        </w:rPr>
        <w:t xml:space="preserve"> de la Société</w:t>
      </w:r>
      <w:r w:rsidRPr="00F24096">
        <w:rPr>
          <w:rFonts w:ascii="Roboto" w:hAnsi="Roboto" w:cs="Segoe UI Emoji"/>
          <w:bCs w:val="0"/>
          <w:color w:val="auto"/>
          <w:szCs w:val="24"/>
        </w:rPr>
        <w:t>, dans le cadre du dialogue social interne, afin de suivre la mise en œuvre d</w:t>
      </w:r>
      <w:r w:rsidR="00BA7732">
        <w:rPr>
          <w:rFonts w:ascii="Roboto" w:hAnsi="Roboto" w:cs="Segoe UI Emoji"/>
          <w:bCs w:val="0"/>
          <w:color w:val="auto"/>
          <w:szCs w:val="24"/>
        </w:rPr>
        <w:t xml:space="preserve">u présent </w:t>
      </w:r>
      <w:r w:rsidRPr="00F24096">
        <w:rPr>
          <w:rFonts w:ascii="Roboto" w:hAnsi="Roboto" w:cs="Segoe UI Emoji"/>
          <w:bCs w:val="0"/>
          <w:color w:val="auto"/>
          <w:szCs w:val="24"/>
        </w:rPr>
        <w:t>accord et proposer, le cas échéant, les ajustements nécessaires.</w:t>
      </w:r>
    </w:p>
    <w:p w14:paraId="280886BE" w14:textId="09E9DC44" w:rsidR="00D54E2A" w:rsidRPr="00F24096" w:rsidRDefault="00D54E2A" w:rsidP="00A43F80">
      <w:pPr>
        <w:rPr>
          <w:rFonts w:ascii="Roboto" w:hAnsi="Roboto" w:cs="Segoe UI Emoji"/>
          <w:bCs w:val="0"/>
          <w:color w:val="auto"/>
          <w:szCs w:val="24"/>
        </w:rPr>
      </w:pPr>
    </w:p>
    <w:p w14:paraId="6A25F22D" w14:textId="4B8B060E" w:rsidR="00D54E2A" w:rsidRPr="00F24096" w:rsidRDefault="00D54E2A" w:rsidP="00D54E2A">
      <w:pPr>
        <w:pStyle w:val="Titre1"/>
        <w:spacing w:before="0"/>
        <w:rPr>
          <w:rFonts w:ascii="Roboto" w:hAnsi="Roboto" w:cstheme="majorHAnsi"/>
          <w:smallCaps/>
          <w:color w:val="auto"/>
          <w:sz w:val="24"/>
          <w:szCs w:val="24"/>
        </w:rPr>
      </w:pPr>
      <w:bookmarkStart w:id="62" w:name="_Toc63775017"/>
      <w:bookmarkStart w:id="63" w:name="_Toc162259798"/>
      <w:r w:rsidRPr="00F24096">
        <w:rPr>
          <w:rFonts w:ascii="Roboto" w:hAnsi="Roboto" w:cstheme="majorHAnsi"/>
          <w:smallCaps/>
          <w:color w:val="auto"/>
          <w:sz w:val="24"/>
          <w:szCs w:val="24"/>
        </w:rPr>
        <w:t>Article 1</w:t>
      </w:r>
      <w:r w:rsidR="007A1AEE" w:rsidRPr="00F24096">
        <w:rPr>
          <w:rFonts w:ascii="Roboto" w:hAnsi="Roboto" w:cstheme="majorHAnsi"/>
          <w:smallCaps/>
          <w:color w:val="auto"/>
          <w:sz w:val="24"/>
          <w:szCs w:val="24"/>
        </w:rPr>
        <w:t>2</w:t>
      </w:r>
      <w:r w:rsidRPr="00F24096">
        <w:rPr>
          <w:rFonts w:ascii="Roboto" w:hAnsi="Roboto" w:cstheme="majorHAnsi"/>
          <w:smallCaps/>
          <w:color w:val="auto"/>
          <w:sz w:val="24"/>
          <w:szCs w:val="24"/>
        </w:rPr>
        <w:t xml:space="preserve"> – Révision – Dénonciation</w:t>
      </w:r>
      <w:bookmarkEnd w:id="62"/>
      <w:bookmarkEnd w:id="63"/>
      <w:r w:rsidRPr="00F24096">
        <w:rPr>
          <w:rFonts w:ascii="Roboto" w:hAnsi="Roboto" w:cstheme="majorHAnsi"/>
          <w:smallCaps/>
          <w:color w:val="auto"/>
          <w:sz w:val="24"/>
          <w:szCs w:val="24"/>
        </w:rPr>
        <w:t xml:space="preserve"> </w:t>
      </w:r>
    </w:p>
    <w:p w14:paraId="4CC8894E" w14:textId="77777777" w:rsidR="00D54E2A" w:rsidRPr="00BA7732" w:rsidRDefault="00D54E2A" w:rsidP="00BA7732">
      <w:pPr>
        <w:pStyle w:val="Sansinterligne"/>
        <w:rPr>
          <w:rFonts w:ascii="Roboto" w:hAnsi="Roboto"/>
        </w:rPr>
      </w:pPr>
    </w:p>
    <w:p w14:paraId="358C4C19" w14:textId="36369F47" w:rsidR="00BA7732" w:rsidRPr="00BA7732" w:rsidRDefault="00D54E2A" w:rsidP="00BA7732">
      <w:pPr>
        <w:pStyle w:val="Sansinterligne"/>
        <w:rPr>
          <w:rFonts w:ascii="Roboto" w:hAnsi="Roboto" w:cs="PraxisLTPro-Semibold"/>
          <w:color w:val="auto"/>
        </w:rPr>
      </w:pPr>
      <w:r w:rsidRPr="00BA7732">
        <w:rPr>
          <w:rFonts w:ascii="Roboto" w:hAnsi="Roboto" w:cs="PraxisLTPro-Semibold"/>
          <w:color w:val="auto"/>
        </w:rPr>
        <w:lastRenderedPageBreak/>
        <w:t>Le présent accord pourra faire l'objet de révision par l'employeur et tout ou partie des signataires du présent accord ou y ayant adhéré ultérieurement, conformément aux dispositions des articles L. 2261-7</w:t>
      </w:r>
      <w:r w:rsidR="00BA7732" w:rsidRPr="00D9182D">
        <w:rPr>
          <w:rFonts w:ascii="Roboto" w:hAnsi="Roboto" w:cs="PraxisLTPro-Semibold"/>
          <w:color w:val="auto"/>
        </w:rPr>
        <w:t xml:space="preserve">-1 </w:t>
      </w:r>
      <w:r w:rsidRPr="00BA7732">
        <w:rPr>
          <w:rFonts w:ascii="Roboto" w:hAnsi="Roboto" w:cs="PraxisLTPro-Semibold"/>
          <w:color w:val="auto"/>
        </w:rPr>
        <w:t>et L. 2261-8 du code du travail.</w:t>
      </w:r>
    </w:p>
    <w:p w14:paraId="170B73F0" w14:textId="77777777" w:rsidR="00BA7732" w:rsidRPr="00613034" w:rsidRDefault="00BA7732" w:rsidP="00BA7732">
      <w:pPr>
        <w:pStyle w:val="Sansinterligne"/>
        <w:rPr>
          <w:rFonts w:ascii="Roboto" w:hAnsi="Roboto" w:cs="PraxisLTPro-Semibold"/>
          <w:color w:val="auto"/>
        </w:rPr>
      </w:pPr>
    </w:p>
    <w:p w14:paraId="361D00AC" w14:textId="515D1F2C" w:rsidR="00BA7732" w:rsidRPr="00613034" w:rsidRDefault="00BA7732" w:rsidP="00BA7732">
      <w:pPr>
        <w:pStyle w:val="Sansinterligne"/>
        <w:rPr>
          <w:rFonts w:ascii="Roboto" w:hAnsi="Roboto" w:cs="PraxisLTPro-Semibold"/>
          <w:color w:val="auto"/>
        </w:rPr>
      </w:pPr>
      <w:r w:rsidRPr="00613034">
        <w:rPr>
          <w:rFonts w:ascii="Roboto" w:hAnsi="Roboto" w:cs="PraxisLTPro-Semibold"/>
          <w:color w:val="auto"/>
        </w:rPr>
        <w:t xml:space="preserve">Le cas échéant, les dispositions de l’avenant de révision qui serait conclu postérieurement au présent accord se substitueraient de plein droit à celles de ce dernier portant sur le même objet. </w:t>
      </w:r>
    </w:p>
    <w:p w14:paraId="2859BC72" w14:textId="77777777" w:rsidR="00A43F80" w:rsidRPr="00BA7732" w:rsidRDefault="00A43F80" w:rsidP="00BA7732">
      <w:pPr>
        <w:pStyle w:val="Sansinterligne"/>
        <w:rPr>
          <w:rFonts w:ascii="Roboto" w:hAnsi="Roboto" w:cs="PraxisLTPro-Semibold"/>
          <w:color w:val="auto"/>
        </w:rPr>
      </w:pPr>
    </w:p>
    <w:p w14:paraId="2551802D" w14:textId="46FEB34C" w:rsidR="00D54E2A" w:rsidRPr="00613034" w:rsidRDefault="00D54E2A" w:rsidP="00BA7732">
      <w:pPr>
        <w:pStyle w:val="Sansinterligne"/>
        <w:rPr>
          <w:rFonts w:ascii="Roboto" w:hAnsi="Roboto" w:cs="PraxisLTPro-Semibold"/>
          <w:color w:val="auto"/>
        </w:rPr>
      </w:pPr>
      <w:r w:rsidRPr="00BA7732">
        <w:rPr>
          <w:rFonts w:ascii="Roboto" w:hAnsi="Roboto" w:cs="PraxisLTPro-Semibold"/>
          <w:color w:val="auto"/>
        </w:rPr>
        <w:t xml:space="preserve">En outre, en cas d'évolution législative ou </w:t>
      </w:r>
      <w:r w:rsidRPr="00613034">
        <w:rPr>
          <w:rFonts w:ascii="Roboto" w:hAnsi="Roboto" w:cs="PraxisLTPro-Semibold"/>
          <w:color w:val="auto"/>
        </w:rPr>
        <w:t xml:space="preserve">conventionnelle </w:t>
      </w:r>
      <w:r w:rsidR="00BA7732" w:rsidRPr="00613034">
        <w:rPr>
          <w:rFonts w:ascii="Roboto" w:hAnsi="Roboto" w:cs="PraxisLTPro-Semibold"/>
          <w:color w:val="auto"/>
        </w:rPr>
        <w:t xml:space="preserve">ultérieure </w:t>
      </w:r>
      <w:r w:rsidRPr="00613034">
        <w:rPr>
          <w:rFonts w:ascii="Roboto" w:hAnsi="Roboto" w:cs="PraxisLTPro-Semibold"/>
          <w:color w:val="auto"/>
        </w:rPr>
        <w:t>susceptible de remettre en cause tout ou partie des dispositions du présent accord, les parties signataires conviennent de se réunir à nouveau, dans un délai de 3 mois après la publication de ces textes, afin d'adapter lesdites dispositions</w:t>
      </w:r>
      <w:r w:rsidR="00BA7732" w:rsidRPr="00613034">
        <w:rPr>
          <w:rFonts w:ascii="Roboto" w:hAnsi="Roboto" w:cs="PraxisLTPro-Semibold"/>
          <w:color w:val="auto"/>
        </w:rPr>
        <w:t xml:space="preserve"> si besoin.</w:t>
      </w:r>
    </w:p>
    <w:p w14:paraId="42AF09CD" w14:textId="77777777" w:rsidR="00D54E2A" w:rsidRPr="00613034" w:rsidRDefault="00D54E2A" w:rsidP="00BA7732">
      <w:pPr>
        <w:pStyle w:val="Sansinterligne"/>
        <w:rPr>
          <w:rFonts w:ascii="Roboto" w:hAnsi="Roboto" w:cs="PraxisLTPro-Semibold"/>
          <w:color w:val="auto"/>
        </w:rPr>
      </w:pPr>
    </w:p>
    <w:p w14:paraId="2C53794E" w14:textId="3C265B87" w:rsidR="00A43F80" w:rsidRPr="00613034" w:rsidRDefault="00A43F80" w:rsidP="00BA7732">
      <w:pPr>
        <w:pStyle w:val="Sansinterligne"/>
        <w:rPr>
          <w:rFonts w:ascii="Roboto" w:hAnsi="Roboto" w:cs="PraxisLTPro-Semibold"/>
          <w:color w:val="auto"/>
        </w:rPr>
      </w:pPr>
      <w:r w:rsidRPr="00613034">
        <w:rPr>
          <w:rFonts w:ascii="Roboto" w:hAnsi="Roboto" w:cs="PraxisLTPro-Semibold"/>
          <w:color w:val="auto"/>
        </w:rPr>
        <w:t>Le présent accord et ses avenants éventuels p</w:t>
      </w:r>
      <w:r w:rsidR="00BA7732" w:rsidRPr="00613034">
        <w:rPr>
          <w:rFonts w:ascii="Roboto" w:hAnsi="Roboto" w:cs="PraxisLTPro-Semibold"/>
          <w:color w:val="auto"/>
        </w:rPr>
        <w:t xml:space="preserve">ourront </w:t>
      </w:r>
      <w:r w:rsidRPr="00613034">
        <w:rPr>
          <w:rFonts w:ascii="Roboto" w:hAnsi="Roboto" w:cs="PraxisLTPro-Semibold"/>
          <w:color w:val="auto"/>
        </w:rPr>
        <w:t>seulement être dénoncés par accord unanime des parties signataires.</w:t>
      </w:r>
    </w:p>
    <w:p w14:paraId="1961742A" w14:textId="77777777" w:rsidR="00A43F80" w:rsidRPr="00613034" w:rsidRDefault="00A43F80" w:rsidP="00BA7732">
      <w:pPr>
        <w:pStyle w:val="Sansinterligne"/>
        <w:rPr>
          <w:rFonts w:ascii="Roboto" w:hAnsi="Roboto" w:cs="PraxisLTPro-Semibold"/>
          <w:color w:val="auto"/>
        </w:rPr>
      </w:pPr>
    </w:p>
    <w:p w14:paraId="4AB22608" w14:textId="090BF4FC" w:rsidR="00A43F80" w:rsidRPr="00613034" w:rsidRDefault="00A43F80" w:rsidP="00BA7732">
      <w:pPr>
        <w:pStyle w:val="Sansinterligne"/>
        <w:rPr>
          <w:rFonts w:ascii="Roboto" w:hAnsi="Roboto" w:cs="PraxisLTPro-Semibold"/>
          <w:color w:val="auto"/>
        </w:rPr>
      </w:pPr>
      <w:r w:rsidRPr="00613034">
        <w:rPr>
          <w:rFonts w:ascii="Roboto" w:hAnsi="Roboto" w:cs="PraxisLTPro-Semibold"/>
          <w:color w:val="auto"/>
        </w:rPr>
        <w:t>La dénonciation prend</w:t>
      </w:r>
      <w:r w:rsidR="00BA7732" w:rsidRPr="00613034">
        <w:rPr>
          <w:rFonts w:ascii="Roboto" w:hAnsi="Roboto" w:cs="PraxisLTPro-Semibold"/>
          <w:color w:val="auto"/>
        </w:rPr>
        <w:t>rait le cas échéant</w:t>
      </w:r>
      <w:r w:rsidRPr="00613034">
        <w:rPr>
          <w:rFonts w:ascii="Roboto" w:hAnsi="Roboto" w:cs="PraxisLTPro-Semibold"/>
          <w:color w:val="auto"/>
        </w:rPr>
        <w:t xml:space="preserve"> effet à l’issue d’un préavis d’une durée de 3 mois</w:t>
      </w:r>
      <w:r w:rsidR="00BA7732" w:rsidRPr="00613034">
        <w:rPr>
          <w:rFonts w:ascii="Roboto" w:hAnsi="Roboto" w:cs="PraxisLTPro-Semibold"/>
          <w:color w:val="auto"/>
        </w:rPr>
        <w:t xml:space="preserve"> pendant lequel</w:t>
      </w:r>
      <w:r w:rsidRPr="00613034">
        <w:rPr>
          <w:rFonts w:ascii="Roboto" w:hAnsi="Roboto" w:cs="PraxisLTPro-Semibold"/>
          <w:color w:val="auto"/>
        </w:rPr>
        <w:t xml:space="preserve"> la direction s’engage</w:t>
      </w:r>
      <w:r w:rsidR="00BA7732" w:rsidRPr="00613034">
        <w:rPr>
          <w:rFonts w:ascii="Roboto" w:hAnsi="Roboto" w:cs="PraxisLTPro-Semibold"/>
          <w:color w:val="auto"/>
        </w:rPr>
        <w:t>rait</w:t>
      </w:r>
      <w:r w:rsidRPr="00613034">
        <w:rPr>
          <w:rFonts w:ascii="Roboto" w:hAnsi="Roboto" w:cs="PraxisLTPro-Semibold"/>
          <w:color w:val="auto"/>
        </w:rPr>
        <w:t xml:space="preserve"> à réunir les </w:t>
      </w:r>
      <w:r w:rsidR="00BA7732" w:rsidRPr="00613034">
        <w:rPr>
          <w:rFonts w:ascii="Roboto" w:hAnsi="Roboto" w:cs="PraxisLTPro-Semibold"/>
          <w:color w:val="auto"/>
        </w:rPr>
        <w:t>P</w:t>
      </w:r>
      <w:r w:rsidRPr="00613034">
        <w:rPr>
          <w:rFonts w:ascii="Roboto" w:hAnsi="Roboto" w:cs="PraxisLTPro-Semibold"/>
          <w:color w:val="auto"/>
        </w:rPr>
        <w:t>arties afin de négocier un éventuel accord de substitution.</w:t>
      </w:r>
    </w:p>
    <w:p w14:paraId="24D20D9C" w14:textId="77777777" w:rsidR="00D54E2A" w:rsidRPr="00BA7732" w:rsidRDefault="00D54E2A" w:rsidP="00BA7732">
      <w:pPr>
        <w:pStyle w:val="Sansinterligne"/>
        <w:rPr>
          <w:rFonts w:ascii="Roboto" w:hAnsi="Roboto" w:cs="PraxisLTPro-Semibold"/>
        </w:rPr>
      </w:pPr>
    </w:p>
    <w:p w14:paraId="2960D70A" w14:textId="77777777" w:rsidR="00D54E2A" w:rsidRPr="00BA7732" w:rsidRDefault="00D54E2A" w:rsidP="00BA7732">
      <w:pPr>
        <w:pStyle w:val="Sansinterligne"/>
        <w:rPr>
          <w:rFonts w:ascii="Roboto" w:hAnsi="Roboto"/>
        </w:rPr>
      </w:pPr>
    </w:p>
    <w:p w14:paraId="03266B69" w14:textId="725D14D1" w:rsidR="00D54E2A" w:rsidRPr="00F24096" w:rsidRDefault="00D54E2A" w:rsidP="00D54E2A">
      <w:pPr>
        <w:pStyle w:val="Titre1"/>
        <w:spacing w:before="0"/>
        <w:rPr>
          <w:rFonts w:ascii="Roboto" w:hAnsi="Roboto" w:cstheme="majorHAnsi"/>
          <w:smallCaps/>
          <w:color w:val="auto"/>
          <w:sz w:val="24"/>
          <w:szCs w:val="24"/>
        </w:rPr>
      </w:pPr>
      <w:bookmarkStart w:id="64" w:name="_Toc63775018"/>
      <w:bookmarkStart w:id="65" w:name="_Toc162259799"/>
      <w:r w:rsidRPr="00F24096">
        <w:rPr>
          <w:rFonts w:ascii="Roboto" w:hAnsi="Roboto" w:cstheme="majorHAnsi"/>
          <w:smallCaps/>
          <w:color w:val="auto"/>
          <w:sz w:val="24"/>
          <w:szCs w:val="24"/>
        </w:rPr>
        <w:t>Article 1</w:t>
      </w:r>
      <w:r w:rsidR="007A1AEE" w:rsidRPr="00F24096">
        <w:rPr>
          <w:rFonts w:ascii="Roboto" w:hAnsi="Roboto" w:cstheme="majorHAnsi"/>
          <w:smallCaps/>
          <w:color w:val="auto"/>
          <w:sz w:val="24"/>
          <w:szCs w:val="24"/>
        </w:rPr>
        <w:t>3</w:t>
      </w:r>
      <w:r w:rsidRPr="00F24096">
        <w:rPr>
          <w:rFonts w:ascii="Roboto" w:hAnsi="Roboto" w:cstheme="majorHAnsi"/>
          <w:smallCaps/>
          <w:color w:val="auto"/>
          <w:sz w:val="24"/>
          <w:szCs w:val="24"/>
        </w:rPr>
        <w:t xml:space="preserve"> – Notification et dépôt</w:t>
      </w:r>
      <w:bookmarkEnd w:id="64"/>
      <w:bookmarkEnd w:id="65"/>
    </w:p>
    <w:p w14:paraId="73F34746" w14:textId="77777777" w:rsidR="00D54E2A" w:rsidRPr="00F24096" w:rsidRDefault="00D54E2A" w:rsidP="00D54E2A">
      <w:pPr>
        <w:autoSpaceDE w:val="0"/>
        <w:autoSpaceDN w:val="0"/>
        <w:adjustRightInd w:val="0"/>
        <w:spacing w:before="0"/>
        <w:rPr>
          <w:rFonts w:ascii="Roboto" w:hAnsi="Roboto" w:cs="Segoe UI Emoji"/>
          <w:bCs w:val="0"/>
          <w:color w:val="auto"/>
          <w:szCs w:val="24"/>
        </w:rPr>
      </w:pPr>
    </w:p>
    <w:p w14:paraId="78DF2B6A" w14:textId="50D9F61B" w:rsidR="00BA7732" w:rsidRPr="00BA7732" w:rsidRDefault="00BA7732" w:rsidP="00BA7732">
      <w:pPr>
        <w:autoSpaceDE w:val="0"/>
        <w:autoSpaceDN w:val="0"/>
        <w:adjustRightInd w:val="0"/>
        <w:spacing w:before="0"/>
        <w:rPr>
          <w:rFonts w:ascii="Roboto" w:hAnsi="Roboto" w:cs="PraxisLTPro-Semibold"/>
          <w:bCs w:val="0"/>
          <w:color w:val="auto"/>
          <w:szCs w:val="24"/>
        </w:rPr>
      </w:pPr>
      <w:r w:rsidRPr="00BA7732">
        <w:rPr>
          <w:rFonts w:ascii="Roboto" w:hAnsi="Roboto" w:cs="PraxisLTPro-Semibold"/>
          <w:bCs w:val="0"/>
          <w:color w:val="auto"/>
          <w:szCs w:val="24"/>
        </w:rPr>
        <w:t>Le présent accord est établi en nombre suffisant pour remise à chacune des parties.</w:t>
      </w:r>
    </w:p>
    <w:p w14:paraId="3E8B082F" w14:textId="77777777" w:rsidR="00BA7732" w:rsidRPr="00BA7732" w:rsidRDefault="00BA7732" w:rsidP="00BA7732">
      <w:pPr>
        <w:pStyle w:val="Sansinterligne"/>
        <w:rPr>
          <w:rFonts w:ascii="Roboto" w:hAnsi="Roboto"/>
          <w:color w:val="auto"/>
          <w:szCs w:val="24"/>
        </w:rPr>
      </w:pPr>
    </w:p>
    <w:p w14:paraId="1852A5BA" w14:textId="471B57A8" w:rsidR="00BA7732" w:rsidRPr="00613034" w:rsidRDefault="00BA7732" w:rsidP="00BA7732">
      <w:pPr>
        <w:pStyle w:val="Sansinterligne"/>
        <w:rPr>
          <w:rFonts w:ascii="Roboto" w:hAnsi="Roboto"/>
          <w:color w:val="auto"/>
          <w:szCs w:val="24"/>
        </w:rPr>
      </w:pPr>
      <w:r w:rsidRPr="00613034">
        <w:rPr>
          <w:rFonts w:ascii="Roboto" w:hAnsi="Roboto"/>
          <w:color w:val="auto"/>
          <w:szCs w:val="24"/>
        </w:rPr>
        <w:t xml:space="preserve">Il sera notifié à chacune des organisations syndicales représentatives à l’issue de la procédure de signature. </w:t>
      </w:r>
    </w:p>
    <w:p w14:paraId="5C1CC621" w14:textId="77777777" w:rsidR="00BA7732" w:rsidRPr="00613034" w:rsidRDefault="00BA7732" w:rsidP="00D54E2A">
      <w:pPr>
        <w:autoSpaceDE w:val="0"/>
        <w:autoSpaceDN w:val="0"/>
        <w:adjustRightInd w:val="0"/>
        <w:spacing w:before="0"/>
        <w:rPr>
          <w:rFonts w:ascii="Roboto" w:hAnsi="Roboto" w:cs="PraxisLTPro-Semibold"/>
          <w:bCs w:val="0"/>
          <w:color w:val="auto"/>
          <w:szCs w:val="24"/>
        </w:rPr>
      </w:pPr>
    </w:p>
    <w:p w14:paraId="703E47DF" w14:textId="162C06CD" w:rsidR="00F24096" w:rsidRPr="00613034" w:rsidRDefault="00D54E2A"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Conformément aux articles D. 2231-2 et D. 2231-4 du </w:t>
      </w:r>
      <w:r w:rsidR="00BA7732" w:rsidRPr="00613034">
        <w:rPr>
          <w:rFonts w:ascii="Roboto" w:hAnsi="Roboto" w:cs="PraxisLTPro-Semibold"/>
          <w:bCs w:val="0"/>
          <w:color w:val="auto"/>
          <w:szCs w:val="24"/>
        </w:rPr>
        <w:t>c</w:t>
      </w:r>
      <w:r w:rsidRPr="00613034">
        <w:rPr>
          <w:rFonts w:ascii="Roboto" w:hAnsi="Roboto" w:cs="PraxisLTPro-Semibold"/>
          <w:bCs w:val="0"/>
          <w:color w:val="auto"/>
          <w:szCs w:val="24"/>
        </w:rPr>
        <w:t xml:space="preserve">ode du travail, </w:t>
      </w:r>
      <w:r w:rsidR="00BA7732" w:rsidRPr="00613034">
        <w:rPr>
          <w:rFonts w:ascii="Roboto" w:hAnsi="Roboto" w:cs="PraxisLTPro-Semibold"/>
          <w:bCs w:val="0"/>
          <w:color w:val="auto"/>
          <w:szCs w:val="24"/>
        </w:rPr>
        <w:t>il</w:t>
      </w:r>
      <w:r w:rsidRPr="00613034">
        <w:rPr>
          <w:rFonts w:ascii="Roboto" w:hAnsi="Roboto" w:cs="PraxisLTPro-Semibold"/>
          <w:bCs w:val="0"/>
          <w:color w:val="auto"/>
          <w:szCs w:val="24"/>
        </w:rPr>
        <w:t xml:space="preserve"> sera déposé par la </w:t>
      </w:r>
      <w:r w:rsidR="00771547" w:rsidRPr="00613034">
        <w:rPr>
          <w:rFonts w:ascii="Roboto" w:hAnsi="Roboto" w:cs="PraxisLTPro-Semibold"/>
          <w:bCs w:val="0"/>
          <w:color w:val="auto"/>
          <w:szCs w:val="24"/>
        </w:rPr>
        <w:t>S</w:t>
      </w:r>
      <w:r w:rsidRPr="00613034">
        <w:rPr>
          <w:rFonts w:ascii="Roboto" w:hAnsi="Roboto" w:cs="PraxisLTPro-Semibold"/>
          <w:bCs w:val="0"/>
          <w:color w:val="auto"/>
          <w:szCs w:val="24"/>
        </w:rPr>
        <w:t xml:space="preserve">ociété sur la plateforme de téléprocédure du ministère du Travail. </w:t>
      </w:r>
    </w:p>
    <w:p w14:paraId="70812C0B" w14:textId="77777777" w:rsidR="00F24096" w:rsidRPr="00613034" w:rsidRDefault="00F24096" w:rsidP="00D54E2A">
      <w:pPr>
        <w:autoSpaceDE w:val="0"/>
        <w:autoSpaceDN w:val="0"/>
        <w:adjustRightInd w:val="0"/>
        <w:spacing w:before="0"/>
        <w:rPr>
          <w:rFonts w:ascii="Roboto" w:hAnsi="Roboto" w:cs="PraxisLTPro-Semibold"/>
          <w:bCs w:val="0"/>
          <w:color w:val="auto"/>
          <w:szCs w:val="24"/>
        </w:rPr>
      </w:pPr>
    </w:p>
    <w:p w14:paraId="5702481C" w14:textId="043B4299" w:rsidR="00D54E2A" w:rsidRPr="00613034" w:rsidRDefault="00D54E2A" w:rsidP="00D54E2A">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Un exemplaire sera remis au secrétariat-greffe du </w:t>
      </w:r>
      <w:r w:rsidR="00BA7732" w:rsidRPr="00613034">
        <w:rPr>
          <w:rFonts w:ascii="Roboto" w:hAnsi="Roboto" w:cs="PraxisLTPro-Semibold"/>
          <w:bCs w:val="0"/>
          <w:color w:val="auto"/>
          <w:szCs w:val="24"/>
        </w:rPr>
        <w:t>c</w:t>
      </w:r>
      <w:r w:rsidRPr="00613034">
        <w:rPr>
          <w:rFonts w:ascii="Roboto" w:hAnsi="Roboto" w:cs="PraxisLTPro-Semibold"/>
          <w:bCs w:val="0"/>
          <w:color w:val="auto"/>
          <w:szCs w:val="24"/>
        </w:rPr>
        <w:t>onseil de prud’hommes compétent.</w:t>
      </w:r>
    </w:p>
    <w:p w14:paraId="0D953883" w14:textId="77777777" w:rsidR="00D54E2A" w:rsidRPr="00613034" w:rsidRDefault="00D54E2A" w:rsidP="00D54E2A">
      <w:pPr>
        <w:autoSpaceDE w:val="0"/>
        <w:autoSpaceDN w:val="0"/>
        <w:adjustRightInd w:val="0"/>
        <w:spacing w:before="0"/>
        <w:rPr>
          <w:rFonts w:ascii="Roboto" w:hAnsi="Roboto" w:cs="PraxisLTPro-Semibold"/>
          <w:bCs w:val="0"/>
          <w:color w:val="auto"/>
          <w:szCs w:val="24"/>
        </w:rPr>
      </w:pPr>
    </w:p>
    <w:p w14:paraId="099C3FCE" w14:textId="567DE13C" w:rsidR="00F24096" w:rsidRPr="00613034" w:rsidRDefault="00D54E2A" w:rsidP="00F24096">
      <w:pPr>
        <w:autoSpaceDE w:val="0"/>
        <w:autoSpaceDN w:val="0"/>
        <w:adjustRightInd w:val="0"/>
        <w:spacing w:before="0"/>
        <w:rPr>
          <w:rFonts w:ascii="Roboto" w:hAnsi="Roboto" w:cs="PraxisLTPro-Semibold"/>
          <w:bCs w:val="0"/>
          <w:color w:val="auto"/>
          <w:szCs w:val="24"/>
        </w:rPr>
      </w:pPr>
      <w:r w:rsidRPr="00613034">
        <w:rPr>
          <w:rFonts w:ascii="Roboto" w:hAnsi="Roboto" w:cs="PraxisLTPro-Semibold"/>
          <w:bCs w:val="0"/>
          <w:color w:val="auto"/>
          <w:szCs w:val="24"/>
        </w:rPr>
        <w:t xml:space="preserve">Conformément à l’article L. 2231-5-1 du </w:t>
      </w:r>
      <w:r w:rsidR="00BA7732" w:rsidRPr="00613034">
        <w:rPr>
          <w:rFonts w:ascii="Roboto" w:hAnsi="Roboto" w:cs="PraxisLTPro-Semibold"/>
          <w:bCs w:val="0"/>
          <w:color w:val="auto"/>
          <w:szCs w:val="24"/>
        </w:rPr>
        <w:t>c</w:t>
      </w:r>
      <w:r w:rsidRPr="00613034">
        <w:rPr>
          <w:rFonts w:ascii="Roboto" w:hAnsi="Roboto" w:cs="PraxisLTPro-Semibold"/>
          <w:bCs w:val="0"/>
          <w:color w:val="auto"/>
          <w:szCs w:val="24"/>
        </w:rPr>
        <w:t>ode du travail, le présent accord sera, après anonymisation, rendu public et versé dans la base de données nationale des accords collectifs</w:t>
      </w:r>
      <w:r w:rsidR="00BA7732" w:rsidRPr="00613034">
        <w:rPr>
          <w:rFonts w:ascii="Roboto" w:hAnsi="Roboto" w:cs="PraxisLTPro-Semibold"/>
          <w:bCs w:val="0"/>
          <w:color w:val="auto"/>
          <w:szCs w:val="24"/>
        </w:rPr>
        <w:t>.</w:t>
      </w:r>
    </w:p>
    <w:p w14:paraId="731563D2" w14:textId="77777777" w:rsidR="00D54E2A" w:rsidRPr="00613034" w:rsidRDefault="00D54E2A" w:rsidP="00D54E2A">
      <w:pPr>
        <w:spacing w:before="0" w:line="259" w:lineRule="auto"/>
        <w:rPr>
          <w:rFonts w:ascii="Roboto" w:hAnsi="Roboto" w:cs="PraxisLTPro-Semibold"/>
          <w:color w:val="auto"/>
          <w:szCs w:val="24"/>
        </w:rPr>
      </w:pPr>
    </w:p>
    <w:p w14:paraId="143CC028" w14:textId="62561B59" w:rsidR="00F24096" w:rsidRPr="00613034" w:rsidRDefault="00BA7732" w:rsidP="00D54E2A">
      <w:pPr>
        <w:spacing w:before="0"/>
        <w:rPr>
          <w:rFonts w:ascii="Roboto" w:hAnsi="Roboto" w:cs="PraxisLTPro-Semibold"/>
          <w:color w:val="auto"/>
          <w:szCs w:val="24"/>
        </w:rPr>
      </w:pPr>
      <w:r w:rsidRPr="00613034">
        <w:rPr>
          <w:rFonts w:ascii="Roboto" w:hAnsi="Roboto" w:cs="PraxisLTPro-Semibold"/>
          <w:color w:val="auto"/>
          <w:szCs w:val="24"/>
        </w:rPr>
        <w:t>Il</w:t>
      </w:r>
      <w:r w:rsidR="00D54E2A" w:rsidRPr="00613034">
        <w:rPr>
          <w:rFonts w:ascii="Roboto" w:hAnsi="Roboto" w:cs="PraxisLTPro-Semibold"/>
          <w:color w:val="auto"/>
          <w:szCs w:val="24"/>
        </w:rPr>
        <w:t xml:space="preserve"> sera </w:t>
      </w:r>
      <w:r w:rsidRPr="00613034">
        <w:rPr>
          <w:rFonts w:ascii="Roboto" w:hAnsi="Roboto" w:cs="PraxisLTPro-Semibold"/>
          <w:color w:val="auto"/>
          <w:szCs w:val="24"/>
        </w:rPr>
        <w:t>porté à la connaissance</w:t>
      </w:r>
      <w:r w:rsidR="00F24096" w:rsidRPr="00613034">
        <w:rPr>
          <w:rFonts w:ascii="Roboto" w:hAnsi="Roboto" w:cs="PraxisLTPro-Semibold"/>
          <w:color w:val="auto"/>
          <w:szCs w:val="24"/>
        </w:rPr>
        <w:t xml:space="preserve"> des </w:t>
      </w:r>
      <w:r w:rsidR="00BA65E7">
        <w:rPr>
          <w:rFonts w:ascii="Roboto" w:hAnsi="Roboto" w:cs="PraxisLTPro-Semibold"/>
          <w:color w:val="auto"/>
          <w:szCs w:val="24"/>
        </w:rPr>
        <w:t>salariés</w:t>
      </w:r>
      <w:r w:rsidRPr="00613034">
        <w:rPr>
          <w:rFonts w:ascii="Roboto" w:hAnsi="Roboto" w:cs="PraxisLTPro-Semibold"/>
          <w:color w:val="auto"/>
          <w:szCs w:val="24"/>
        </w:rPr>
        <w:t xml:space="preserve"> de la Société</w:t>
      </w:r>
      <w:r w:rsidR="00F24096" w:rsidRPr="00613034">
        <w:rPr>
          <w:rFonts w:ascii="Roboto" w:hAnsi="Roboto" w:cs="PraxisLTPro-Semibold"/>
          <w:color w:val="auto"/>
          <w:szCs w:val="24"/>
        </w:rPr>
        <w:t xml:space="preserve"> par voie d’affichage et</w:t>
      </w:r>
      <w:r w:rsidRPr="00613034">
        <w:rPr>
          <w:rFonts w:ascii="Roboto" w:hAnsi="Roboto" w:cs="PraxisLTPro-Semibold"/>
          <w:color w:val="auto"/>
          <w:szCs w:val="24"/>
        </w:rPr>
        <w:t xml:space="preserve"> </w:t>
      </w:r>
      <w:r w:rsidR="00771547" w:rsidRPr="00613034">
        <w:rPr>
          <w:rFonts w:ascii="Roboto" w:hAnsi="Roboto" w:cs="PraxisLTPro-Semibold"/>
          <w:color w:val="auto"/>
          <w:szCs w:val="24"/>
        </w:rPr>
        <w:t xml:space="preserve">consultable sur </w:t>
      </w:r>
      <w:r w:rsidR="007737A7" w:rsidRPr="00613034">
        <w:rPr>
          <w:rFonts w:ascii="Roboto" w:hAnsi="Roboto" w:cs="PraxisLTPro-Semibold"/>
          <w:color w:val="auto"/>
          <w:szCs w:val="24"/>
        </w:rPr>
        <w:t xml:space="preserve">notre intranet. </w:t>
      </w:r>
    </w:p>
    <w:p w14:paraId="17B0FE3F" w14:textId="77777777" w:rsidR="00D54E2A" w:rsidRPr="00613034" w:rsidRDefault="00D54E2A" w:rsidP="00D54E2A">
      <w:pPr>
        <w:spacing w:before="0"/>
        <w:rPr>
          <w:rFonts w:ascii="Roboto" w:hAnsi="Roboto" w:cs="PraxisLTPro-Semibold"/>
          <w:bCs w:val="0"/>
          <w:color w:val="auto"/>
          <w:szCs w:val="24"/>
        </w:rPr>
      </w:pPr>
    </w:p>
    <w:p w14:paraId="7C1675AC" w14:textId="0821C147" w:rsidR="00D54E2A" w:rsidRPr="00613034" w:rsidRDefault="00D54E2A" w:rsidP="00D54E2A">
      <w:pPr>
        <w:spacing w:before="0"/>
        <w:rPr>
          <w:rFonts w:ascii="Roboto" w:hAnsi="Roboto" w:cs="PraxisLTPro-SemiboldOblique"/>
          <w:bCs w:val="0"/>
          <w:iCs/>
          <w:color w:val="auto"/>
          <w:szCs w:val="24"/>
        </w:rPr>
      </w:pPr>
      <w:r w:rsidRPr="00613034">
        <w:rPr>
          <w:rFonts w:ascii="Roboto" w:hAnsi="Roboto" w:cs="PraxisLTPro-Semibold"/>
          <w:bCs w:val="0"/>
          <w:color w:val="auto"/>
          <w:szCs w:val="24"/>
        </w:rPr>
        <w:t>Fait à</w:t>
      </w:r>
      <w:r w:rsidR="004F5AB5" w:rsidRPr="00613034">
        <w:rPr>
          <w:rFonts w:ascii="Roboto" w:hAnsi="Roboto" w:cs="PraxisLTPro-SemiboldOblique"/>
          <w:bCs w:val="0"/>
          <w:iCs/>
          <w:color w:val="auto"/>
          <w:szCs w:val="24"/>
        </w:rPr>
        <w:t xml:space="preserve"> </w:t>
      </w:r>
      <w:r w:rsidR="00C462F5">
        <w:rPr>
          <w:rFonts w:ascii="Roboto" w:hAnsi="Roboto" w:cs="PraxisLTPro-SemiboldOblique"/>
          <w:bCs w:val="0"/>
          <w:iCs/>
          <w:color w:val="auto"/>
          <w:szCs w:val="24"/>
        </w:rPr>
        <w:t>Tours</w:t>
      </w:r>
      <w:r w:rsidR="003303BF" w:rsidRPr="00613034">
        <w:rPr>
          <w:rFonts w:ascii="Roboto" w:hAnsi="Roboto" w:cs="PraxisLTPro-SemiboldOblique"/>
          <w:bCs w:val="0"/>
          <w:iCs/>
          <w:color w:val="auto"/>
          <w:szCs w:val="24"/>
        </w:rPr>
        <w:t xml:space="preserve">, </w:t>
      </w:r>
      <w:r w:rsidRPr="00613034">
        <w:rPr>
          <w:rFonts w:ascii="Roboto" w:hAnsi="Roboto" w:cs="PraxisLTPro-Semibold"/>
          <w:bCs w:val="0"/>
          <w:color w:val="auto"/>
          <w:szCs w:val="24"/>
        </w:rPr>
        <w:t>le</w:t>
      </w:r>
      <w:r w:rsidR="003C135F">
        <w:rPr>
          <w:rFonts w:ascii="Roboto" w:hAnsi="Roboto" w:cs="PraxisLTPro-Semibold"/>
          <w:bCs w:val="0"/>
          <w:color w:val="auto"/>
          <w:szCs w:val="24"/>
        </w:rPr>
        <w:t xml:space="preserve"> </w:t>
      </w:r>
      <w:r w:rsidR="000D1540">
        <w:rPr>
          <w:rFonts w:ascii="Roboto" w:hAnsi="Roboto" w:cs="PraxisLTPro-Semibold"/>
          <w:bCs w:val="0"/>
          <w:color w:val="auto"/>
          <w:szCs w:val="24"/>
        </w:rPr>
        <w:t xml:space="preserve">24 mai </w:t>
      </w:r>
      <w:r w:rsidR="00C462F5">
        <w:rPr>
          <w:rFonts w:ascii="Roboto" w:hAnsi="Roboto" w:cs="PraxisLTPro-Semibold"/>
          <w:bCs w:val="0"/>
          <w:color w:val="auto"/>
          <w:szCs w:val="24"/>
        </w:rPr>
        <w:t>2024</w:t>
      </w:r>
    </w:p>
    <w:p w14:paraId="04AD4FEF" w14:textId="77777777" w:rsidR="00D54E2A" w:rsidRPr="00F24096" w:rsidRDefault="00D54E2A" w:rsidP="00D54E2A">
      <w:pPr>
        <w:spacing w:before="0"/>
        <w:rPr>
          <w:rFonts w:ascii="Roboto" w:hAnsi="Roboto" w:cs="PraxisLTPro-SemiboldOblique"/>
          <w:bCs w:val="0"/>
          <w:i/>
          <w:iCs/>
          <w:color w:val="auto"/>
          <w:szCs w:val="24"/>
        </w:rPr>
      </w:pPr>
    </w:p>
    <w:p w14:paraId="07E02E76" w14:textId="77777777" w:rsidR="00D54E2A" w:rsidRDefault="00D54E2A" w:rsidP="00D54E2A">
      <w:pPr>
        <w:spacing w:before="0"/>
        <w:rPr>
          <w:rFonts w:ascii="Roboto" w:hAnsi="Roboto" w:cs="PraxisLTPro-SemiboldOblique"/>
          <w:bCs w:val="0"/>
          <w:i/>
          <w:iCs/>
          <w:color w:val="auto"/>
          <w:szCs w:val="24"/>
        </w:rPr>
      </w:pPr>
    </w:p>
    <w:p w14:paraId="45175CC5" w14:textId="77777777" w:rsidR="004F5AB5" w:rsidRDefault="004F5AB5" w:rsidP="00D54E2A">
      <w:pPr>
        <w:spacing w:before="0"/>
        <w:rPr>
          <w:rFonts w:ascii="Roboto" w:hAnsi="Roboto" w:cs="PraxisLTPro-SemiboldOblique"/>
          <w:bCs w:val="0"/>
          <w:i/>
          <w:iCs/>
          <w:color w:val="auto"/>
          <w:szCs w:val="24"/>
        </w:rPr>
      </w:pPr>
    </w:p>
    <w:p w14:paraId="58FB4632" w14:textId="77777777" w:rsidR="004F5AB5" w:rsidRDefault="004F5AB5" w:rsidP="00D54E2A">
      <w:pPr>
        <w:spacing w:before="0"/>
        <w:rPr>
          <w:rFonts w:ascii="Roboto" w:hAnsi="Roboto" w:cs="PraxisLTPro-SemiboldOblique"/>
          <w:bCs w:val="0"/>
          <w:i/>
          <w:iCs/>
          <w:color w:val="auto"/>
          <w:szCs w:val="24"/>
        </w:rPr>
      </w:pPr>
    </w:p>
    <w:p w14:paraId="0FF1CC1E" w14:textId="77777777" w:rsidR="004F5AB5" w:rsidRDefault="004F5AB5" w:rsidP="00D54E2A">
      <w:pPr>
        <w:spacing w:before="0"/>
        <w:rPr>
          <w:rFonts w:ascii="Roboto" w:hAnsi="Roboto" w:cs="PraxisLTPro-SemiboldOblique"/>
          <w:bCs w:val="0"/>
          <w:i/>
          <w:iCs/>
          <w:color w:val="auto"/>
          <w:szCs w:val="24"/>
        </w:rPr>
      </w:pPr>
    </w:p>
    <w:p w14:paraId="512DBC84" w14:textId="77777777" w:rsidR="004F5AB5" w:rsidRDefault="004F5AB5" w:rsidP="00D54E2A">
      <w:pPr>
        <w:spacing w:before="0"/>
        <w:rPr>
          <w:rFonts w:ascii="Roboto" w:hAnsi="Roboto" w:cs="PraxisLTPro-SemiboldOblique"/>
          <w:bCs w:val="0"/>
          <w:i/>
          <w:iCs/>
          <w:color w:val="auto"/>
          <w:szCs w:val="24"/>
        </w:rPr>
      </w:pPr>
    </w:p>
    <w:p w14:paraId="6362E308" w14:textId="77777777" w:rsidR="004F5AB5" w:rsidRDefault="004F5AB5" w:rsidP="00D54E2A">
      <w:pPr>
        <w:spacing w:before="0"/>
        <w:rPr>
          <w:rFonts w:ascii="Roboto" w:hAnsi="Roboto" w:cs="PraxisLTPro-SemiboldOblique"/>
          <w:bCs w:val="0"/>
          <w:i/>
          <w:iCs/>
          <w:color w:val="auto"/>
          <w:szCs w:val="24"/>
        </w:rPr>
      </w:pPr>
    </w:p>
    <w:p w14:paraId="707737D1" w14:textId="77777777" w:rsidR="004F5AB5" w:rsidRDefault="004F5AB5" w:rsidP="00D54E2A">
      <w:pPr>
        <w:spacing w:before="0"/>
        <w:rPr>
          <w:rFonts w:ascii="Roboto" w:hAnsi="Roboto" w:cs="PraxisLTPro-SemiboldOblique"/>
          <w:bCs w:val="0"/>
          <w:i/>
          <w:iCs/>
          <w:color w:val="auto"/>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4F5AB5" w14:paraId="12570479" w14:textId="77777777" w:rsidTr="004F5AB5">
        <w:tc>
          <w:tcPr>
            <w:tcW w:w="4527" w:type="dxa"/>
          </w:tcPr>
          <w:p w14:paraId="3D093AD2" w14:textId="5D45F454" w:rsidR="004F5AB5" w:rsidRPr="004F5AB5" w:rsidRDefault="004F5AB5" w:rsidP="004F5AB5">
            <w:pPr>
              <w:tabs>
                <w:tab w:val="center" w:pos="2244"/>
                <w:tab w:val="center" w:pos="6732"/>
              </w:tabs>
              <w:spacing w:before="0"/>
              <w:rPr>
                <w:rFonts w:ascii="Roboto" w:hAnsi="Roboto" w:cs="Arial"/>
                <w:b/>
                <w:bCs w:val="0"/>
                <w:color w:val="auto"/>
                <w:szCs w:val="24"/>
              </w:rPr>
            </w:pPr>
            <w:r w:rsidRPr="004F5AB5">
              <w:rPr>
                <w:rFonts w:ascii="Roboto" w:hAnsi="Roboto" w:cs="Arial"/>
                <w:b/>
                <w:bCs w:val="0"/>
                <w:color w:val="auto"/>
                <w:szCs w:val="24"/>
              </w:rPr>
              <w:t xml:space="preserve">Pour la société </w:t>
            </w:r>
            <w:r w:rsidR="00C462F5">
              <w:rPr>
                <w:rFonts w:ascii="Roboto" w:hAnsi="Roboto" w:cs="Arial"/>
                <w:b/>
                <w:bCs w:val="0"/>
                <w:color w:val="auto"/>
                <w:szCs w:val="24"/>
              </w:rPr>
              <w:t xml:space="preserve">iQera Services </w:t>
            </w:r>
            <w:r w:rsidRPr="004F5AB5">
              <w:rPr>
                <w:rFonts w:ascii="Roboto" w:hAnsi="Roboto" w:cs="Arial"/>
                <w:b/>
                <w:bCs w:val="0"/>
                <w:color w:val="auto"/>
                <w:szCs w:val="24"/>
              </w:rPr>
              <w:t xml:space="preserve">             </w:t>
            </w:r>
          </w:p>
          <w:p w14:paraId="42684CAF" w14:textId="77777777" w:rsidR="00887651" w:rsidRDefault="00887651" w:rsidP="004F5AB5">
            <w:pPr>
              <w:tabs>
                <w:tab w:val="center" w:pos="2244"/>
                <w:tab w:val="center" w:pos="6732"/>
              </w:tabs>
              <w:spacing w:before="0"/>
              <w:rPr>
                <w:rFonts w:ascii="Roboto" w:hAnsi="Roboto"/>
                <w:color w:val="auto"/>
                <w:szCs w:val="24"/>
              </w:rPr>
            </w:pPr>
            <w:r>
              <w:rPr>
                <w:rFonts w:ascii="Roboto" w:hAnsi="Roboto"/>
                <w:color w:val="auto"/>
                <w:szCs w:val="24"/>
              </w:rPr>
              <w:t>___________</w:t>
            </w:r>
          </w:p>
          <w:p w14:paraId="0F7AF25F" w14:textId="3A9006F9" w:rsidR="004F5AB5" w:rsidRPr="004F5AB5" w:rsidRDefault="004F5AB5" w:rsidP="004F5AB5">
            <w:pPr>
              <w:tabs>
                <w:tab w:val="center" w:pos="2244"/>
                <w:tab w:val="center" w:pos="6732"/>
              </w:tabs>
              <w:spacing w:before="0"/>
              <w:rPr>
                <w:rFonts w:ascii="Roboto" w:hAnsi="Roboto" w:cs="Arial"/>
                <w:color w:val="auto"/>
                <w:szCs w:val="24"/>
              </w:rPr>
            </w:pPr>
            <w:r w:rsidRPr="004F5AB5">
              <w:rPr>
                <w:rFonts w:ascii="Roboto" w:hAnsi="Roboto" w:cs="Arial"/>
                <w:color w:val="auto"/>
                <w:szCs w:val="24"/>
              </w:rPr>
              <w:t>DRH</w:t>
            </w:r>
          </w:p>
          <w:p w14:paraId="4DC9659A" w14:textId="77777777" w:rsidR="004F5AB5" w:rsidRDefault="004F5AB5" w:rsidP="00D54E2A">
            <w:pPr>
              <w:spacing w:before="0"/>
              <w:rPr>
                <w:rFonts w:ascii="Roboto" w:hAnsi="Roboto" w:cs="PraxisLTPro-SemiboldOblique"/>
                <w:bCs w:val="0"/>
                <w:i/>
                <w:iCs/>
                <w:color w:val="auto"/>
                <w:szCs w:val="24"/>
              </w:rPr>
            </w:pPr>
          </w:p>
          <w:p w14:paraId="130AB1A3" w14:textId="77777777" w:rsidR="004F5AB5" w:rsidRDefault="004F5AB5" w:rsidP="00D54E2A">
            <w:pPr>
              <w:spacing w:before="0"/>
              <w:rPr>
                <w:rFonts w:ascii="Roboto" w:hAnsi="Roboto" w:cs="PraxisLTPro-SemiboldOblique"/>
                <w:bCs w:val="0"/>
                <w:i/>
                <w:iCs/>
                <w:color w:val="auto"/>
                <w:szCs w:val="24"/>
              </w:rPr>
            </w:pPr>
          </w:p>
          <w:p w14:paraId="618A1011" w14:textId="77777777" w:rsidR="004F5AB5" w:rsidRDefault="004F5AB5" w:rsidP="00D54E2A">
            <w:pPr>
              <w:spacing w:before="0"/>
              <w:rPr>
                <w:rFonts w:ascii="Roboto" w:hAnsi="Roboto" w:cs="PraxisLTPro-SemiboldOblique"/>
                <w:bCs w:val="0"/>
                <w:i/>
                <w:iCs/>
                <w:color w:val="auto"/>
                <w:szCs w:val="24"/>
              </w:rPr>
            </w:pPr>
          </w:p>
          <w:p w14:paraId="6BDD8241" w14:textId="77777777" w:rsidR="004F5AB5" w:rsidRDefault="004F5AB5" w:rsidP="00D54E2A">
            <w:pPr>
              <w:spacing w:before="0"/>
              <w:rPr>
                <w:rFonts w:ascii="Roboto" w:hAnsi="Roboto" w:cs="PraxisLTPro-SemiboldOblique"/>
                <w:bCs w:val="0"/>
                <w:i/>
                <w:iCs/>
                <w:color w:val="auto"/>
                <w:szCs w:val="24"/>
              </w:rPr>
            </w:pPr>
          </w:p>
          <w:p w14:paraId="2D5BD97A" w14:textId="77777777" w:rsidR="004F5AB5" w:rsidRDefault="004F5AB5" w:rsidP="00D54E2A">
            <w:pPr>
              <w:spacing w:before="0"/>
              <w:rPr>
                <w:rFonts w:ascii="Roboto" w:hAnsi="Roboto" w:cs="PraxisLTPro-SemiboldOblique"/>
                <w:bCs w:val="0"/>
                <w:i/>
                <w:iCs/>
                <w:color w:val="auto"/>
                <w:szCs w:val="24"/>
              </w:rPr>
            </w:pPr>
          </w:p>
          <w:p w14:paraId="5E23B754" w14:textId="77777777" w:rsidR="004F5AB5" w:rsidRDefault="004F5AB5" w:rsidP="00D54E2A">
            <w:pPr>
              <w:spacing w:before="0"/>
              <w:rPr>
                <w:rFonts w:ascii="Roboto" w:hAnsi="Roboto" w:cs="PraxisLTPro-SemiboldOblique"/>
                <w:bCs w:val="0"/>
                <w:i/>
                <w:iCs/>
                <w:color w:val="auto"/>
                <w:szCs w:val="24"/>
              </w:rPr>
            </w:pPr>
          </w:p>
          <w:p w14:paraId="0A79FB1B" w14:textId="77777777" w:rsidR="004F5AB5" w:rsidRDefault="004F5AB5" w:rsidP="00D54E2A">
            <w:pPr>
              <w:spacing w:before="0"/>
              <w:rPr>
                <w:rFonts w:ascii="Roboto" w:hAnsi="Roboto" w:cs="PraxisLTPro-SemiboldOblique"/>
                <w:bCs w:val="0"/>
                <w:i/>
                <w:iCs/>
                <w:color w:val="auto"/>
                <w:szCs w:val="24"/>
              </w:rPr>
            </w:pPr>
          </w:p>
          <w:p w14:paraId="73A1CE22" w14:textId="77777777" w:rsidR="004F5AB5" w:rsidRDefault="004F5AB5" w:rsidP="00D54E2A">
            <w:pPr>
              <w:spacing w:before="0"/>
              <w:rPr>
                <w:rFonts w:ascii="Roboto" w:hAnsi="Roboto" w:cs="PraxisLTPro-SemiboldOblique"/>
                <w:bCs w:val="0"/>
                <w:i/>
                <w:iCs/>
                <w:color w:val="auto"/>
                <w:szCs w:val="24"/>
              </w:rPr>
            </w:pPr>
          </w:p>
        </w:tc>
        <w:tc>
          <w:tcPr>
            <w:tcW w:w="4528" w:type="dxa"/>
          </w:tcPr>
          <w:p w14:paraId="216DF4DA" w14:textId="77777777" w:rsidR="004F5AB5" w:rsidRDefault="004F5AB5" w:rsidP="00D54E2A">
            <w:pPr>
              <w:spacing w:before="0"/>
              <w:rPr>
                <w:rFonts w:ascii="Roboto" w:hAnsi="Roboto" w:cs="PraxisLTPro-SemiboldOblique"/>
                <w:bCs w:val="0"/>
                <w:i/>
                <w:iCs/>
                <w:color w:val="auto"/>
                <w:szCs w:val="24"/>
              </w:rPr>
            </w:pPr>
          </w:p>
        </w:tc>
      </w:tr>
      <w:tr w:rsidR="004F5AB5" w14:paraId="3EE22DD4" w14:textId="77777777" w:rsidTr="004F5AB5">
        <w:tc>
          <w:tcPr>
            <w:tcW w:w="4527" w:type="dxa"/>
          </w:tcPr>
          <w:p w14:paraId="27136FC9" w14:textId="77777777" w:rsidR="004F5AB5" w:rsidRPr="004F5AB5" w:rsidRDefault="004F5AB5" w:rsidP="00D54E2A">
            <w:pPr>
              <w:spacing w:before="0"/>
              <w:rPr>
                <w:rFonts w:ascii="Roboto" w:hAnsi="Roboto" w:cs="PraxisLTPro-SemiboldOblique"/>
                <w:b/>
                <w:color w:val="auto"/>
                <w:szCs w:val="24"/>
              </w:rPr>
            </w:pPr>
            <w:r w:rsidRPr="004F5AB5">
              <w:rPr>
                <w:rFonts w:ascii="Roboto" w:hAnsi="Roboto" w:cs="PraxisLTPro-SemiboldOblique"/>
                <w:b/>
                <w:color w:val="auto"/>
                <w:szCs w:val="24"/>
              </w:rPr>
              <w:t>Pour la CFDT</w:t>
            </w:r>
          </w:p>
          <w:p w14:paraId="5DA5E3E8" w14:textId="77777777" w:rsidR="00887651" w:rsidRDefault="00887651" w:rsidP="00D54E2A">
            <w:pPr>
              <w:spacing w:before="0"/>
              <w:rPr>
                <w:rFonts w:ascii="Roboto" w:hAnsi="Roboto"/>
                <w:color w:val="auto"/>
                <w:szCs w:val="24"/>
              </w:rPr>
            </w:pPr>
            <w:r>
              <w:rPr>
                <w:rFonts w:ascii="Roboto" w:hAnsi="Roboto"/>
                <w:color w:val="auto"/>
                <w:szCs w:val="24"/>
              </w:rPr>
              <w:t>___________</w:t>
            </w:r>
          </w:p>
          <w:p w14:paraId="2F534F0E" w14:textId="792A0F9D" w:rsidR="004F5AB5" w:rsidRPr="004F5AB5" w:rsidRDefault="004F5AB5" w:rsidP="00D54E2A">
            <w:pPr>
              <w:spacing w:before="0"/>
              <w:rPr>
                <w:rFonts w:ascii="Roboto" w:hAnsi="Roboto" w:cs="PraxisLTPro-SemiboldOblique"/>
                <w:bCs w:val="0"/>
                <w:color w:val="auto"/>
                <w:szCs w:val="24"/>
              </w:rPr>
            </w:pPr>
            <w:r w:rsidRPr="004F5AB5">
              <w:rPr>
                <w:rFonts w:ascii="Roboto" w:hAnsi="Roboto" w:cs="PraxisLTPro-SemiboldOblique"/>
                <w:bCs w:val="0"/>
                <w:color w:val="auto"/>
                <w:szCs w:val="24"/>
              </w:rPr>
              <w:t>Délégué syndical</w:t>
            </w:r>
          </w:p>
        </w:tc>
        <w:tc>
          <w:tcPr>
            <w:tcW w:w="4528" w:type="dxa"/>
          </w:tcPr>
          <w:p w14:paraId="54A05829" w14:textId="20DE4582" w:rsidR="004F5AB5" w:rsidRPr="004F5AB5" w:rsidRDefault="004F5AB5" w:rsidP="00D54E2A">
            <w:pPr>
              <w:spacing w:before="0"/>
              <w:rPr>
                <w:rFonts w:ascii="Roboto" w:hAnsi="Roboto" w:cs="PraxisLTPro-SemiboldOblique"/>
                <w:b/>
                <w:color w:val="auto"/>
                <w:szCs w:val="24"/>
              </w:rPr>
            </w:pPr>
            <w:r w:rsidRPr="004F5AB5">
              <w:rPr>
                <w:rFonts w:ascii="Roboto" w:hAnsi="Roboto" w:cs="PraxisLTPro-SemiboldOblique"/>
                <w:b/>
                <w:color w:val="auto"/>
                <w:szCs w:val="24"/>
              </w:rPr>
              <w:t xml:space="preserve">Pour la </w:t>
            </w:r>
            <w:r w:rsidR="00C462F5">
              <w:rPr>
                <w:rFonts w:ascii="Roboto" w:hAnsi="Roboto" w:cs="PraxisLTPro-SemiboldOblique"/>
                <w:b/>
                <w:color w:val="auto"/>
                <w:szCs w:val="24"/>
              </w:rPr>
              <w:t>CGT</w:t>
            </w:r>
          </w:p>
          <w:p w14:paraId="23995BCD" w14:textId="77777777" w:rsidR="00887651" w:rsidRDefault="00887651" w:rsidP="00D54E2A">
            <w:pPr>
              <w:spacing w:before="0"/>
              <w:rPr>
                <w:rFonts w:ascii="Roboto" w:hAnsi="Roboto"/>
                <w:color w:val="auto"/>
                <w:szCs w:val="24"/>
              </w:rPr>
            </w:pPr>
            <w:r>
              <w:rPr>
                <w:rFonts w:ascii="Roboto" w:hAnsi="Roboto"/>
                <w:color w:val="auto"/>
                <w:szCs w:val="24"/>
              </w:rPr>
              <w:t>___________</w:t>
            </w:r>
          </w:p>
          <w:p w14:paraId="2A0C8F4C" w14:textId="543F8335" w:rsidR="004F5AB5" w:rsidRPr="004F5AB5" w:rsidRDefault="004F5AB5" w:rsidP="00D54E2A">
            <w:pPr>
              <w:spacing w:before="0"/>
              <w:rPr>
                <w:rFonts w:ascii="Roboto" w:hAnsi="Roboto" w:cs="PraxisLTPro-SemiboldOblique"/>
                <w:bCs w:val="0"/>
                <w:color w:val="auto"/>
                <w:szCs w:val="24"/>
              </w:rPr>
            </w:pPr>
            <w:r w:rsidRPr="004F5AB5">
              <w:rPr>
                <w:rFonts w:ascii="Roboto" w:hAnsi="Roboto" w:cs="PraxisLTPro-SemiboldOblique"/>
                <w:bCs w:val="0"/>
                <w:color w:val="auto"/>
                <w:szCs w:val="24"/>
              </w:rPr>
              <w:t>Délégué syndical</w:t>
            </w:r>
          </w:p>
        </w:tc>
      </w:tr>
    </w:tbl>
    <w:p w14:paraId="6816E21C" w14:textId="77777777" w:rsidR="004F5AB5" w:rsidRDefault="004F5AB5" w:rsidP="00D54E2A">
      <w:pPr>
        <w:spacing w:before="0"/>
        <w:rPr>
          <w:rFonts w:ascii="Roboto" w:hAnsi="Roboto" w:cs="PraxisLTPro-SemiboldOblique"/>
          <w:bCs w:val="0"/>
          <w:i/>
          <w:iCs/>
          <w:color w:val="auto"/>
          <w:szCs w:val="24"/>
        </w:rPr>
      </w:pPr>
    </w:p>
    <w:p w14:paraId="393080B7" w14:textId="77777777" w:rsidR="004F5AB5" w:rsidRDefault="004F5AB5" w:rsidP="00D54E2A">
      <w:pPr>
        <w:spacing w:before="0"/>
        <w:rPr>
          <w:rFonts w:ascii="Roboto" w:hAnsi="Roboto" w:cs="PraxisLTPro-SemiboldOblique"/>
          <w:bCs w:val="0"/>
          <w:i/>
          <w:iCs/>
          <w:color w:val="auto"/>
          <w:szCs w:val="24"/>
        </w:rPr>
      </w:pPr>
    </w:p>
    <w:p w14:paraId="74B9B9D0" w14:textId="77777777" w:rsidR="00F24096" w:rsidRDefault="00F24096" w:rsidP="00D54E2A">
      <w:pPr>
        <w:spacing w:before="0"/>
        <w:rPr>
          <w:rFonts w:ascii="Roboto" w:hAnsi="Roboto" w:cs="PraxisLTPro-SemiboldOblique"/>
          <w:bCs w:val="0"/>
          <w:i/>
          <w:iCs/>
          <w:color w:val="auto"/>
          <w:szCs w:val="24"/>
        </w:rPr>
      </w:pPr>
    </w:p>
    <w:bookmarkEnd w:id="1"/>
    <w:bookmarkEnd w:id="2"/>
    <w:bookmarkEnd w:id="3"/>
    <w:bookmarkEnd w:id="12"/>
    <w:p w14:paraId="6D2838C9" w14:textId="5521DD7A" w:rsidR="004F5AB5" w:rsidRPr="008D431E" w:rsidRDefault="004F5AB5" w:rsidP="000D75FC">
      <w:pPr>
        <w:autoSpaceDE w:val="0"/>
        <w:autoSpaceDN w:val="0"/>
        <w:adjustRightInd w:val="0"/>
        <w:spacing w:before="0"/>
        <w:rPr>
          <w:rFonts w:ascii="Roboto" w:hAnsi="Roboto" w:cs="Segoe UI Symbol"/>
          <w:bCs w:val="0"/>
          <w:color w:val="auto"/>
          <w:szCs w:val="24"/>
        </w:rPr>
      </w:pPr>
    </w:p>
    <w:sectPr w:rsidR="004F5AB5" w:rsidRPr="008D431E" w:rsidSect="001C09A0">
      <w:headerReference w:type="even" r:id="rId8"/>
      <w:headerReference w:type="default" r:id="rId9"/>
      <w:footerReference w:type="even" r:id="rId10"/>
      <w:footerReference w:type="default" r:id="rId11"/>
      <w:headerReference w:type="first" r:id="rId12"/>
      <w:footerReference w:type="first" r:id="rId13"/>
      <w:pgSz w:w="11901" w:h="16834" w:code="9"/>
      <w:pgMar w:top="1418" w:right="1418" w:bottom="1418" w:left="1418" w:header="68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D8A6" w14:textId="77777777" w:rsidR="001C09A0" w:rsidRDefault="001C09A0" w:rsidP="00EB3A87">
      <w:pPr>
        <w:spacing w:before="0"/>
      </w:pPr>
      <w:r>
        <w:separator/>
      </w:r>
    </w:p>
  </w:endnote>
  <w:endnote w:type="continuationSeparator" w:id="0">
    <w:p w14:paraId="262F979D" w14:textId="77777777" w:rsidR="001C09A0" w:rsidRDefault="001C09A0" w:rsidP="00EB3A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Myriad Pro">
    <w:altName w:val="Source Sans Pro"/>
    <w:charset w:val="00"/>
    <w:family w:val="swiss"/>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antGarde Bk BT">
    <w:altName w:val="Century Gothic"/>
    <w:charset w:val="00"/>
    <w:family w:val="swiss"/>
    <w:pitch w:val="variable"/>
    <w:sig w:usb0="00000001" w:usb1="00000000" w:usb2="00000000" w:usb3="00000000" w:csb0="0000001B" w:csb1="00000000"/>
  </w:font>
  <w:font w:name="Segoe UI Emoji">
    <w:panose1 w:val="020B0502040204020203"/>
    <w:charset w:val="00"/>
    <w:family w:val="swiss"/>
    <w:pitch w:val="variable"/>
    <w:sig w:usb0="00000003" w:usb1="02000000" w:usb2="00000000" w:usb3="00000000" w:csb0="00000001" w:csb1="00000000"/>
  </w:font>
  <w:font w:name="MS PMincho">
    <w:charset w:val="80"/>
    <w:family w:val="roman"/>
    <w:pitch w:val="variable"/>
    <w:sig w:usb0="E00002FF" w:usb1="6AC7FDFB" w:usb2="08000012" w:usb3="00000000" w:csb0="0002009F" w:csb1="00000000"/>
  </w:font>
  <w:font w:name="PraxisLTPro-Sem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raxisLTPro-SemiboldObliq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iss2-Heav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03BD" w14:textId="77777777" w:rsidR="004863FF" w:rsidRDefault="004863FF" w:rsidP="004101BF">
    <w:pPr>
      <w:pStyle w:val="Pieddepage"/>
      <w:framePr w:wrap="around" w:vAnchor="text" w:hAnchor="margin" w:xAlign="right" w:y="1"/>
      <w:rPr>
        <w:rStyle w:val="Numrodepage0"/>
      </w:rPr>
    </w:pPr>
    <w:r>
      <w:rPr>
        <w:rStyle w:val="Numrodepage0"/>
      </w:rPr>
      <w:fldChar w:fldCharType="begin"/>
    </w:r>
    <w:r>
      <w:rPr>
        <w:rStyle w:val="Numrodepage0"/>
      </w:rPr>
      <w:instrText xml:space="preserve">PAGE  </w:instrText>
    </w:r>
    <w:r>
      <w:rPr>
        <w:rStyle w:val="Numrodepage0"/>
      </w:rPr>
      <w:fldChar w:fldCharType="end"/>
    </w:r>
  </w:p>
  <w:p w14:paraId="27A461C6" w14:textId="77777777" w:rsidR="004863FF" w:rsidRDefault="004863FF" w:rsidP="00D542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55171"/>
      <w:docPartObj>
        <w:docPartGallery w:val="Page Numbers (Bottom of Page)"/>
        <w:docPartUnique/>
      </w:docPartObj>
    </w:sdtPr>
    <w:sdtEndPr>
      <w:rPr>
        <w:rFonts w:ascii="Roboto" w:hAnsi="Roboto"/>
        <w:b w:val="0"/>
        <w:bCs w:val="0"/>
        <w:caps w:val="0"/>
        <w:sz w:val="16"/>
        <w:szCs w:val="16"/>
      </w:rPr>
    </w:sdtEndPr>
    <w:sdtContent>
      <w:sdt>
        <w:sdtPr>
          <w:rPr>
            <w:rFonts w:ascii="Roboto" w:hAnsi="Roboto"/>
            <w:b w:val="0"/>
            <w:bCs w:val="0"/>
            <w:caps w:val="0"/>
            <w:sz w:val="16"/>
            <w:szCs w:val="16"/>
          </w:rPr>
          <w:id w:val="-681665640"/>
          <w:docPartObj>
            <w:docPartGallery w:val="Page Numbers (Top of Page)"/>
            <w:docPartUnique/>
          </w:docPartObj>
        </w:sdtPr>
        <w:sdtEndPr/>
        <w:sdtContent>
          <w:p w14:paraId="42DD2737" w14:textId="7B579C77" w:rsidR="004863FF" w:rsidRPr="002B344D" w:rsidRDefault="004863FF">
            <w:pPr>
              <w:pStyle w:val="Pieddepage"/>
              <w:jc w:val="right"/>
              <w:rPr>
                <w:rFonts w:ascii="Roboto" w:hAnsi="Roboto"/>
                <w:b w:val="0"/>
                <w:bCs w:val="0"/>
                <w:caps w:val="0"/>
                <w:sz w:val="16"/>
                <w:szCs w:val="16"/>
              </w:rPr>
            </w:pPr>
            <w:r w:rsidRPr="002B344D">
              <w:rPr>
                <w:rFonts w:ascii="Roboto" w:hAnsi="Roboto"/>
                <w:b w:val="0"/>
                <w:bCs w:val="0"/>
                <w:caps w:val="0"/>
                <w:sz w:val="16"/>
                <w:szCs w:val="16"/>
              </w:rPr>
              <w:t xml:space="preserve">Page </w:t>
            </w:r>
            <w:r w:rsidRPr="002B344D">
              <w:rPr>
                <w:rFonts w:ascii="Roboto" w:hAnsi="Roboto"/>
                <w:b w:val="0"/>
                <w:bCs w:val="0"/>
                <w:caps w:val="0"/>
                <w:sz w:val="16"/>
                <w:szCs w:val="16"/>
              </w:rPr>
              <w:fldChar w:fldCharType="begin"/>
            </w:r>
            <w:r w:rsidRPr="002B344D">
              <w:rPr>
                <w:rFonts w:ascii="Roboto" w:hAnsi="Roboto"/>
                <w:b w:val="0"/>
                <w:bCs w:val="0"/>
                <w:caps w:val="0"/>
                <w:sz w:val="16"/>
                <w:szCs w:val="16"/>
              </w:rPr>
              <w:instrText>PAGE</w:instrText>
            </w:r>
            <w:r w:rsidRPr="002B344D">
              <w:rPr>
                <w:rFonts w:ascii="Roboto" w:hAnsi="Roboto"/>
                <w:b w:val="0"/>
                <w:bCs w:val="0"/>
                <w:caps w:val="0"/>
                <w:sz w:val="16"/>
                <w:szCs w:val="16"/>
              </w:rPr>
              <w:fldChar w:fldCharType="separate"/>
            </w:r>
            <w:r w:rsidR="00DF3B43">
              <w:rPr>
                <w:rFonts w:ascii="Roboto" w:hAnsi="Roboto"/>
                <w:b w:val="0"/>
                <w:bCs w:val="0"/>
                <w:caps w:val="0"/>
                <w:noProof/>
                <w:sz w:val="16"/>
                <w:szCs w:val="16"/>
              </w:rPr>
              <w:t>12</w:t>
            </w:r>
            <w:r w:rsidRPr="002B344D">
              <w:rPr>
                <w:rFonts w:ascii="Roboto" w:hAnsi="Roboto"/>
                <w:b w:val="0"/>
                <w:bCs w:val="0"/>
                <w:caps w:val="0"/>
                <w:sz w:val="16"/>
                <w:szCs w:val="16"/>
              </w:rPr>
              <w:fldChar w:fldCharType="end"/>
            </w:r>
            <w:r w:rsidRPr="002B344D">
              <w:rPr>
                <w:rFonts w:ascii="Roboto" w:hAnsi="Roboto"/>
                <w:b w:val="0"/>
                <w:bCs w:val="0"/>
                <w:caps w:val="0"/>
                <w:sz w:val="16"/>
                <w:szCs w:val="16"/>
              </w:rPr>
              <w:t xml:space="preserve"> sur </w:t>
            </w:r>
            <w:r w:rsidRPr="002B344D">
              <w:rPr>
                <w:rFonts w:ascii="Roboto" w:hAnsi="Roboto"/>
                <w:b w:val="0"/>
                <w:bCs w:val="0"/>
                <w:caps w:val="0"/>
                <w:sz w:val="16"/>
                <w:szCs w:val="16"/>
              </w:rPr>
              <w:fldChar w:fldCharType="begin"/>
            </w:r>
            <w:r w:rsidRPr="002B344D">
              <w:rPr>
                <w:rFonts w:ascii="Roboto" w:hAnsi="Roboto"/>
                <w:b w:val="0"/>
                <w:bCs w:val="0"/>
                <w:caps w:val="0"/>
                <w:sz w:val="16"/>
                <w:szCs w:val="16"/>
              </w:rPr>
              <w:instrText>NUMPAGES</w:instrText>
            </w:r>
            <w:r w:rsidRPr="002B344D">
              <w:rPr>
                <w:rFonts w:ascii="Roboto" w:hAnsi="Roboto"/>
                <w:b w:val="0"/>
                <w:bCs w:val="0"/>
                <w:caps w:val="0"/>
                <w:sz w:val="16"/>
                <w:szCs w:val="16"/>
              </w:rPr>
              <w:fldChar w:fldCharType="separate"/>
            </w:r>
            <w:r w:rsidR="00DF3B43">
              <w:rPr>
                <w:rFonts w:ascii="Roboto" w:hAnsi="Roboto"/>
                <w:b w:val="0"/>
                <w:bCs w:val="0"/>
                <w:caps w:val="0"/>
                <w:noProof/>
                <w:sz w:val="16"/>
                <w:szCs w:val="16"/>
              </w:rPr>
              <w:t>18</w:t>
            </w:r>
            <w:r w:rsidRPr="002B344D">
              <w:rPr>
                <w:rFonts w:ascii="Roboto" w:hAnsi="Roboto"/>
                <w:b w:val="0"/>
                <w:bCs w:val="0"/>
                <w:caps w:val="0"/>
                <w:sz w:val="16"/>
                <w:szCs w:val="16"/>
              </w:rPr>
              <w:fldChar w:fldCharType="end"/>
            </w:r>
          </w:p>
        </w:sdtContent>
      </w:sdt>
    </w:sdtContent>
  </w:sdt>
  <w:p w14:paraId="6FAA19E1" w14:textId="77777777" w:rsidR="004863FF" w:rsidRDefault="004863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caps w:val="0"/>
      </w:rPr>
      <w:id w:val="1506636696"/>
      <w:docPartObj>
        <w:docPartGallery w:val="Page Numbers (Bottom of Page)"/>
        <w:docPartUnique/>
      </w:docPartObj>
    </w:sdtPr>
    <w:sdtEndPr/>
    <w:sdtContent>
      <w:sdt>
        <w:sdtPr>
          <w:rPr>
            <w:rFonts w:ascii="Roboto" w:hAnsi="Roboto"/>
            <w:caps w:val="0"/>
          </w:rPr>
          <w:id w:val="-1769616900"/>
          <w:docPartObj>
            <w:docPartGallery w:val="Page Numbers (Top of Page)"/>
            <w:docPartUnique/>
          </w:docPartObj>
        </w:sdtPr>
        <w:sdtEndPr/>
        <w:sdtContent>
          <w:p w14:paraId="7791E61E" w14:textId="3CE64181" w:rsidR="004863FF" w:rsidRPr="002B344D" w:rsidRDefault="004863FF">
            <w:pPr>
              <w:pStyle w:val="Pieddepage"/>
              <w:jc w:val="right"/>
              <w:rPr>
                <w:rFonts w:ascii="Roboto" w:hAnsi="Roboto"/>
                <w:caps w:val="0"/>
              </w:rPr>
            </w:pPr>
            <w:r w:rsidRPr="002B344D">
              <w:rPr>
                <w:rFonts w:ascii="Roboto" w:hAnsi="Roboto"/>
                <w:b w:val="0"/>
                <w:bCs w:val="0"/>
                <w:caps w:val="0"/>
              </w:rPr>
              <w:t xml:space="preserve">Page </w:t>
            </w:r>
            <w:r w:rsidRPr="002B344D">
              <w:rPr>
                <w:rFonts w:ascii="Roboto" w:hAnsi="Roboto"/>
                <w:b w:val="0"/>
                <w:bCs w:val="0"/>
                <w:caps w:val="0"/>
              </w:rPr>
              <w:fldChar w:fldCharType="begin"/>
            </w:r>
            <w:r w:rsidRPr="002B344D">
              <w:rPr>
                <w:rFonts w:ascii="Roboto" w:hAnsi="Roboto"/>
                <w:b w:val="0"/>
                <w:bCs w:val="0"/>
                <w:caps w:val="0"/>
              </w:rPr>
              <w:instrText>PAGE</w:instrText>
            </w:r>
            <w:r w:rsidRPr="002B344D">
              <w:rPr>
                <w:rFonts w:ascii="Roboto" w:hAnsi="Roboto"/>
                <w:b w:val="0"/>
                <w:bCs w:val="0"/>
                <w:caps w:val="0"/>
              </w:rPr>
              <w:fldChar w:fldCharType="separate"/>
            </w:r>
            <w:r w:rsidRPr="002B344D">
              <w:rPr>
                <w:rFonts w:ascii="Roboto" w:hAnsi="Roboto"/>
                <w:b w:val="0"/>
                <w:bCs w:val="0"/>
                <w:caps w:val="0"/>
              </w:rPr>
              <w:t>2</w:t>
            </w:r>
            <w:r w:rsidRPr="002B344D">
              <w:rPr>
                <w:rFonts w:ascii="Roboto" w:hAnsi="Roboto"/>
                <w:b w:val="0"/>
                <w:bCs w:val="0"/>
                <w:caps w:val="0"/>
              </w:rPr>
              <w:fldChar w:fldCharType="end"/>
            </w:r>
            <w:r w:rsidRPr="002B344D">
              <w:rPr>
                <w:rFonts w:ascii="Roboto" w:hAnsi="Roboto"/>
                <w:b w:val="0"/>
                <w:bCs w:val="0"/>
                <w:caps w:val="0"/>
              </w:rPr>
              <w:t xml:space="preserve"> sur </w:t>
            </w:r>
            <w:r w:rsidRPr="002B344D">
              <w:rPr>
                <w:rFonts w:ascii="Roboto" w:hAnsi="Roboto"/>
                <w:b w:val="0"/>
                <w:bCs w:val="0"/>
                <w:caps w:val="0"/>
              </w:rPr>
              <w:fldChar w:fldCharType="begin"/>
            </w:r>
            <w:r w:rsidRPr="002B344D">
              <w:rPr>
                <w:rFonts w:ascii="Roboto" w:hAnsi="Roboto"/>
                <w:b w:val="0"/>
                <w:bCs w:val="0"/>
                <w:caps w:val="0"/>
              </w:rPr>
              <w:instrText>NUMPAGES</w:instrText>
            </w:r>
            <w:r w:rsidRPr="002B344D">
              <w:rPr>
                <w:rFonts w:ascii="Roboto" w:hAnsi="Roboto"/>
                <w:b w:val="0"/>
                <w:bCs w:val="0"/>
                <w:caps w:val="0"/>
              </w:rPr>
              <w:fldChar w:fldCharType="separate"/>
            </w:r>
            <w:r w:rsidRPr="002B344D">
              <w:rPr>
                <w:rFonts w:ascii="Roboto" w:hAnsi="Roboto"/>
                <w:b w:val="0"/>
                <w:bCs w:val="0"/>
                <w:caps w:val="0"/>
              </w:rPr>
              <w:t>2</w:t>
            </w:r>
            <w:r w:rsidRPr="002B344D">
              <w:rPr>
                <w:rFonts w:ascii="Roboto" w:hAnsi="Roboto"/>
                <w:b w:val="0"/>
                <w:bCs w:val="0"/>
                <w:caps w:val="0"/>
              </w:rPr>
              <w:fldChar w:fldCharType="end"/>
            </w:r>
          </w:p>
        </w:sdtContent>
      </w:sdt>
    </w:sdtContent>
  </w:sdt>
  <w:p w14:paraId="185B210E" w14:textId="0895D826" w:rsidR="004863FF" w:rsidRPr="00EB3A87" w:rsidRDefault="004863FF" w:rsidP="00EB3A87">
    <w:pPr>
      <w:pStyle w:val="Pieddepage"/>
      <w:tabs>
        <w:tab w:val="clear" w:pos="4536"/>
        <w:tab w:val="clear" w:pos="9072"/>
        <w:tab w:val="right" w:pos="10065"/>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3D8CB" w14:textId="77777777" w:rsidR="001C09A0" w:rsidRDefault="001C09A0" w:rsidP="00EB3A87">
      <w:pPr>
        <w:spacing w:before="0"/>
      </w:pPr>
      <w:r>
        <w:separator/>
      </w:r>
    </w:p>
  </w:footnote>
  <w:footnote w:type="continuationSeparator" w:id="0">
    <w:p w14:paraId="1769C6FB" w14:textId="77777777" w:rsidR="001C09A0" w:rsidRDefault="001C09A0" w:rsidP="00EB3A87">
      <w:pPr>
        <w:spacing w:before="0"/>
      </w:pPr>
      <w:r>
        <w:continuationSeparator/>
      </w:r>
    </w:p>
  </w:footnote>
  <w:footnote w:id="1">
    <w:p w14:paraId="1A2BC946" w14:textId="68734EEF" w:rsidR="00973C0C" w:rsidRPr="00613034" w:rsidRDefault="00973C0C" w:rsidP="00973C0C">
      <w:pPr>
        <w:pStyle w:val="Sansinterligne"/>
        <w:rPr>
          <w:rFonts w:ascii="Roboto" w:hAnsi="Roboto"/>
          <w:color w:val="FF0000"/>
          <w:sz w:val="20"/>
        </w:rPr>
      </w:pPr>
      <w:r w:rsidRPr="00613034">
        <w:rPr>
          <w:rStyle w:val="Appelnotedebasdep"/>
          <w:rFonts w:ascii="Roboto" w:hAnsi="Roboto"/>
          <w:color w:val="auto"/>
        </w:rPr>
        <w:footnoteRef/>
      </w:r>
      <w:r w:rsidRPr="00613034">
        <w:rPr>
          <w:rFonts w:ascii="Roboto" w:hAnsi="Roboto"/>
          <w:color w:val="auto"/>
          <w:sz w:val="20"/>
        </w:rPr>
        <w:t xml:space="preserve"> Le nombre maximal de jours de télétravail par mois est calculé au prorata du temps de travail effectif du </w:t>
      </w:r>
      <w:r w:rsidR="000D1540">
        <w:rPr>
          <w:rFonts w:ascii="Roboto" w:hAnsi="Roboto"/>
          <w:color w:val="auto"/>
          <w:sz w:val="20"/>
        </w:rPr>
        <w:t>salarié</w:t>
      </w:r>
      <w:r w:rsidRPr="00613034">
        <w:rPr>
          <w:rFonts w:ascii="Roboto" w:hAnsi="Roboto"/>
          <w:color w:val="auto"/>
          <w:sz w:val="20"/>
        </w:rPr>
        <w:t>, de sorte que celui qui travaille à temps plein peut prendre jusqu’à 10 jours de télétravail par mois, celui qui est à 80% 8 jours et celui qui est à 60% ou moins n’a pas la possibilité de télétravailler.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91BB" w14:textId="0486528D" w:rsidR="004863FF" w:rsidRDefault="004863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E469" w14:textId="3019AB4A" w:rsidR="004863FF" w:rsidRDefault="004863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B7A" w14:textId="7DC187DE" w:rsidR="004863FF" w:rsidRPr="0032218A" w:rsidRDefault="004863FF" w:rsidP="00E84539">
    <w:pPr>
      <w:pStyle w:val="En-tte"/>
      <w:tabs>
        <w:tab w:val="clear" w:pos="4536"/>
        <w:tab w:val="clear" w:pos="9072"/>
      </w:tabs>
    </w:pPr>
    <w:r w:rsidRPr="00125430">
      <w:rPr>
        <w:noProof/>
      </w:rPr>
      <w:drawing>
        <wp:anchor distT="0" distB="0" distL="114300" distR="114300" simplePos="0" relativeHeight="251659264" behindDoc="0" locked="0" layoutInCell="1" allowOverlap="1" wp14:anchorId="7B64D90A" wp14:editId="66E7532F">
          <wp:simplePos x="0" y="0"/>
          <wp:positionH relativeFrom="margin">
            <wp:posOffset>0</wp:posOffset>
          </wp:positionH>
          <wp:positionV relativeFrom="paragraph">
            <wp:posOffset>-635</wp:posOffset>
          </wp:positionV>
          <wp:extent cx="1370009" cy="838200"/>
          <wp:effectExtent l="0" t="0" r="1905" b="0"/>
          <wp:wrapNone/>
          <wp:docPr id="464237703" name="Image 46423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ouche_BleuEra_logo_ligne_RVB.jpg"/>
                  <pic:cNvPicPr/>
                </pic:nvPicPr>
                <pic:blipFill>
                  <a:blip r:embed="rId1">
                    <a:extLst>
                      <a:ext uri="{28A0092B-C50C-407E-A947-70E740481C1C}">
                        <a14:useLocalDpi xmlns:a14="http://schemas.microsoft.com/office/drawing/2010/main" val="0"/>
                      </a:ext>
                    </a:extLst>
                  </a:blip>
                  <a:stretch>
                    <a:fillRect/>
                  </a:stretch>
                </pic:blipFill>
                <pic:spPr>
                  <a:xfrm>
                    <a:off x="0" y="0"/>
                    <a:ext cx="1370009" cy="838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ABC"/>
    <w:multiLevelType w:val="hybridMultilevel"/>
    <w:tmpl w:val="BC8A8164"/>
    <w:lvl w:ilvl="0" w:tplc="A1E08960">
      <w:start w:val="1"/>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A62D6"/>
    <w:multiLevelType w:val="multilevel"/>
    <w:tmpl w:val="E29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E576C"/>
    <w:multiLevelType w:val="hybridMultilevel"/>
    <w:tmpl w:val="53F2D140"/>
    <w:lvl w:ilvl="0" w:tplc="986C0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88294D"/>
    <w:multiLevelType w:val="hybridMultilevel"/>
    <w:tmpl w:val="8B76A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A60F7"/>
    <w:multiLevelType w:val="multilevel"/>
    <w:tmpl w:val="61F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F65E8"/>
    <w:multiLevelType w:val="multilevel"/>
    <w:tmpl w:val="722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826"/>
    <w:multiLevelType w:val="hybridMultilevel"/>
    <w:tmpl w:val="F22639CE"/>
    <w:lvl w:ilvl="0" w:tplc="040C0001">
      <w:start w:val="1"/>
      <w:numFmt w:val="bullet"/>
      <w:lvlText w:val=""/>
      <w:lvlJc w:val="left"/>
      <w:pPr>
        <w:ind w:left="360" w:hanging="360"/>
      </w:pPr>
      <w:rPr>
        <w:rFonts w:ascii="Symbol" w:hAnsi="Symbol" w:hint="default"/>
      </w:rPr>
    </w:lvl>
    <w:lvl w:ilvl="1" w:tplc="0D80370A">
      <w:numFmt w:val="bullet"/>
      <w:lvlText w:val="–"/>
      <w:lvlJc w:val="left"/>
      <w:pPr>
        <w:ind w:left="1080" w:hanging="360"/>
      </w:pPr>
      <w:rPr>
        <w:rFonts w:ascii="Roboto" w:eastAsia="Times New Roman" w:hAnsi="Roboto"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3C40ACB"/>
    <w:multiLevelType w:val="multilevel"/>
    <w:tmpl w:val="5FA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B2DB2"/>
    <w:multiLevelType w:val="multilevel"/>
    <w:tmpl w:val="8DD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E171D"/>
    <w:multiLevelType w:val="hybridMultilevel"/>
    <w:tmpl w:val="8C30743A"/>
    <w:lvl w:ilvl="0" w:tplc="52E0B808">
      <w:start w:val="1"/>
      <w:numFmt w:val="bullet"/>
      <w:pStyle w:val="Puces1"/>
      <w:lvlText w:val=""/>
      <w:lvlJc w:val="left"/>
      <w:pPr>
        <w:ind w:left="1494" w:hanging="360"/>
      </w:pPr>
      <w:rPr>
        <w:rFonts w:ascii="Symbol" w:hAnsi="Symbol" w:hint="default"/>
        <w:color w:val="524F4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E48A4"/>
    <w:multiLevelType w:val="multilevel"/>
    <w:tmpl w:val="215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339CD"/>
    <w:multiLevelType w:val="hybridMultilevel"/>
    <w:tmpl w:val="6CE8A2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C8A6426"/>
    <w:multiLevelType w:val="multilevel"/>
    <w:tmpl w:val="95F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064F1"/>
    <w:multiLevelType w:val="hybridMultilevel"/>
    <w:tmpl w:val="6C7EA7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E507F19"/>
    <w:multiLevelType w:val="multilevel"/>
    <w:tmpl w:val="8DB2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67360"/>
    <w:multiLevelType w:val="hybridMultilevel"/>
    <w:tmpl w:val="DEA05F98"/>
    <w:lvl w:ilvl="0" w:tplc="D66EBCCE">
      <w:numFmt w:val="bullet"/>
      <w:lvlText w:val="•"/>
      <w:lvlJc w:val="left"/>
      <w:pPr>
        <w:ind w:left="1390" w:hanging="355"/>
      </w:pPr>
      <w:rPr>
        <w:rFonts w:hint="default"/>
        <w:w w:val="98"/>
        <w:lang w:val="fr-FR" w:eastAsia="en-US" w:bidi="ar-SA"/>
      </w:rPr>
    </w:lvl>
    <w:lvl w:ilvl="1" w:tplc="AB0C7752">
      <w:numFmt w:val="bullet"/>
      <w:lvlText w:val="•"/>
      <w:lvlJc w:val="left"/>
      <w:pPr>
        <w:ind w:left="1622" w:hanging="459"/>
      </w:pPr>
      <w:rPr>
        <w:rFonts w:ascii="Arial" w:eastAsia="Arial" w:hAnsi="Arial" w:cs="Arial" w:hint="default"/>
        <w:i/>
        <w:iCs/>
        <w:color w:val="4D4D4D"/>
        <w:w w:val="98"/>
        <w:sz w:val="21"/>
        <w:szCs w:val="21"/>
        <w:lang w:val="fr-FR" w:eastAsia="en-US" w:bidi="ar-SA"/>
      </w:rPr>
    </w:lvl>
    <w:lvl w:ilvl="2" w:tplc="25825442">
      <w:numFmt w:val="bullet"/>
      <w:lvlText w:val="•"/>
      <w:lvlJc w:val="left"/>
      <w:pPr>
        <w:ind w:left="2644" w:hanging="459"/>
      </w:pPr>
      <w:rPr>
        <w:rFonts w:hint="default"/>
        <w:lang w:val="fr-FR" w:eastAsia="en-US" w:bidi="ar-SA"/>
      </w:rPr>
    </w:lvl>
    <w:lvl w:ilvl="3" w:tplc="F10ACBB4">
      <w:numFmt w:val="bullet"/>
      <w:lvlText w:val="•"/>
      <w:lvlJc w:val="left"/>
      <w:pPr>
        <w:ind w:left="3668" w:hanging="459"/>
      </w:pPr>
      <w:rPr>
        <w:rFonts w:hint="default"/>
        <w:lang w:val="fr-FR" w:eastAsia="en-US" w:bidi="ar-SA"/>
      </w:rPr>
    </w:lvl>
    <w:lvl w:ilvl="4" w:tplc="4994389C">
      <w:numFmt w:val="bullet"/>
      <w:lvlText w:val="•"/>
      <w:lvlJc w:val="left"/>
      <w:pPr>
        <w:ind w:left="4693" w:hanging="459"/>
      </w:pPr>
      <w:rPr>
        <w:rFonts w:hint="default"/>
        <w:lang w:val="fr-FR" w:eastAsia="en-US" w:bidi="ar-SA"/>
      </w:rPr>
    </w:lvl>
    <w:lvl w:ilvl="5" w:tplc="36DAC2F8">
      <w:numFmt w:val="bullet"/>
      <w:lvlText w:val="•"/>
      <w:lvlJc w:val="left"/>
      <w:pPr>
        <w:ind w:left="5717" w:hanging="459"/>
      </w:pPr>
      <w:rPr>
        <w:rFonts w:hint="default"/>
        <w:lang w:val="fr-FR" w:eastAsia="en-US" w:bidi="ar-SA"/>
      </w:rPr>
    </w:lvl>
    <w:lvl w:ilvl="6" w:tplc="3E84B6A8">
      <w:numFmt w:val="bullet"/>
      <w:lvlText w:val="•"/>
      <w:lvlJc w:val="left"/>
      <w:pPr>
        <w:ind w:left="6742" w:hanging="459"/>
      </w:pPr>
      <w:rPr>
        <w:rFonts w:hint="default"/>
        <w:lang w:val="fr-FR" w:eastAsia="en-US" w:bidi="ar-SA"/>
      </w:rPr>
    </w:lvl>
    <w:lvl w:ilvl="7" w:tplc="CB70211C">
      <w:numFmt w:val="bullet"/>
      <w:lvlText w:val="•"/>
      <w:lvlJc w:val="left"/>
      <w:pPr>
        <w:ind w:left="7766" w:hanging="459"/>
      </w:pPr>
      <w:rPr>
        <w:rFonts w:hint="default"/>
        <w:lang w:val="fr-FR" w:eastAsia="en-US" w:bidi="ar-SA"/>
      </w:rPr>
    </w:lvl>
    <w:lvl w:ilvl="8" w:tplc="73A04A94">
      <w:numFmt w:val="bullet"/>
      <w:lvlText w:val="•"/>
      <w:lvlJc w:val="left"/>
      <w:pPr>
        <w:ind w:left="8791" w:hanging="459"/>
      </w:pPr>
      <w:rPr>
        <w:rFonts w:hint="default"/>
        <w:lang w:val="fr-FR" w:eastAsia="en-US" w:bidi="ar-SA"/>
      </w:rPr>
    </w:lvl>
  </w:abstractNum>
  <w:abstractNum w:abstractNumId="16" w15:restartNumberingAfterBreak="0">
    <w:nsid w:val="63CA06BE"/>
    <w:multiLevelType w:val="multilevel"/>
    <w:tmpl w:val="D48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03948"/>
    <w:multiLevelType w:val="hybridMultilevel"/>
    <w:tmpl w:val="22348634"/>
    <w:lvl w:ilvl="0" w:tplc="8D72B52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F5077D"/>
    <w:multiLevelType w:val="hybridMultilevel"/>
    <w:tmpl w:val="7E5AAC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06D5DC7"/>
    <w:multiLevelType w:val="hybridMultilevel"/>
    <w:tmpl w:val="0494101E"/>
    <w:lvl w:ilvl="0" w:tplc="A4E20682">
      <w:start w:val="1"/>
      <w:numFmt w:val="bullet"/>
      <w:pStyle w:val="Alinapucerouge"/>
      <w:lvlText w:val=""/>
      <w:lvlJc w:val="left"/>
      <w:pPr>
        <w:ind w:left="720" w:hanging="360"/>
      </w:pPr>
      <w:rPr>
        <w:rFonts w:ascii="Symbol" w:hAnsi="Symbol" w:hint="default"/>
        <w:color w:val="E2051B" w:themeColor="accent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390FBB"/>
    <w:multiLevelType w:val="hybridMultilevel"/>
    <w:tmpl w:val="489CF156"/>
    <w:lvl w:ilvl="0" w:tplc="EEFCE964">
      <w:start w:val="3"/>
      <w:numFmt w:val="bullet"/>
      <w:lvlText w:val="-"/>
      <w:lvlJc w:val="left"/>
      <w:pPr>
        <w:ind w:left="720" w:hanging="360"/>
      </w:pPr>
      <w:rPr>
        <w:rFonts w:ascii="Myriad Pro" w:eastAsia="Times New Roman" w:hAnsi="Myriad Pro"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873292"/>
    <w:multiLevelType w:val="hybridMultilevel"/>
    <w:tmpl w:val="50264C98"/>
    <w:lvl w:ilvl="0" w:tplc="1688A52E">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1"/>
  </w:num>
  <w:num w:numId="4">
    <w:abstractNumId w:val="0"/>
  </w:num>
  <w:num w:numId="5">
    <w:abstractNumId w:val="20"/>
  </w:num>
  <w:num w:numId="6">
    <w:abstractNumId w:val="21"/>
  </w:num>
  <w:num w:numId="7">
    <w:abstractNumId w:val="6"/>
  </w:num>
  <w:num w:numId="8">
    <w:abstractNumId w:val="13"/>
  </w:num>
  <w:num w:numId="9">
    <w:abstractNumId w:val="18"/>
  </w:num>
  <w:num w:numId="10">
    <w:abstractNumId w:val="2"/>
  </w:num>
  <w:num w:numId="11">
    <w:abstractNumId w:val="3"/>
  </w:num>
  <w:num w:numId="12">
    <w:abstractNumId w:val="17"/>
  </w:num>
  <w:num w:numId="13">
    <w:abstractNumId w:val="12"/>
  </w:num>
  <w:num w:numId="14">
    <w:abstractNumId w:val="10"/>
  </w:num>
  <w:num w:numId="15">
    <w:abstractNumId w:val="4"/>
  </w:num>
  <w:num w:numId="16">
    <w:abstractNumId w:val="1"/>
  </w:num>
  <w:num w:numId="17">
    <w:abstractNumId w:val="8"/>
  </w:num>
  <w:num w:numId="18">
    <w:abstractNumId w:val="14"/>
  </w:num>
  <w:num w:numId="19">
    <w:abstractNumId w:val="7"/>
  </w:num>
  <w:num w:numId="20">
    <w:abstractNumId w:val="5"/>
  </w:num>
  <w:num w:numId="21">
    <w:abstractNumId w:val="16"/>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9" w:dllVersion="512" w:checkStyle="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56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F"/>
    <w:rsid w:val="00005A25"/>
    <w:rsid w:val="00007580"/>
    <w:rsid w:val="000078FC"/>
    <w:rsid w:val="00011319"/>
    <w:rsid w:val="00021D86"/>
    <w:rsid w:val="00022D80"/>
    <w:rsid w:val="00024CA7"/>
    <w:rsid w:val="00035A2D"/>
    <w:rsid w:val="0003692A"/>
    <w:rsid w:val="000412D3"/>
    <w:rsid w:val="00043BF8"/>
    <w:rsid w:val="00044209"/>
    <w:rsid w:val="00046777"/>
    <w:rsid w:val="0005019D"/>
    <w:rsid w:val="00053935"/>
    <w:rsid w:val="00054E81"/>
    <w:rsid w:val="00056070"/>
    <w:rsid w:val="00057934"/>
    <w:rsid w:val="0006386D"/>
    <w:rsid w:val="0006478B"/>
    <w:rsid w:val="0006561C"/>
    <w:rsid w:val="00071E4A"/>
    <w:rsid w:val="00075531"/>
    <w:rsid w:val="000846FF"/>
    <w:rsid w:val="000905EE"/>
    <w:rsid w:val="00092E5A"/>
    <w:rsid w:val="000A2FB8"/>
    <w:rsid w:val="000A5B94"/>
    <w:rsid w:val="000B357B"/>
    <w:rsid w:val="000C1DED"/>
    <w:rsid w:val="000C230C"/>
    <w:rsid w:val="000C245F"/>
    <w:rsid w:val="000C6B1D"/>
    <w:rsid w:val="000D1540"/>
    <w:rsid w:val="000D181E"/>
    <w:rsid w:val="000D3A4D"/>
    <w:rsid w:val="000D52E5"/>
    <w:rsid w:val="000D75FC"/>
    <w:rsid w:val="000E1742"/>
    <w:rsid w:val="000E4597"/>
    <w:rsid w:val="000E4BE9"/>
    <w:rsid w:val="000E4E62"/>
    <w:rsid w:val="000E5135"/>
    <w:rsid w:val="000E7655"/>
    <w:rsid w:val="000F492E"/>
    <w:rsid w:val="000F4EE6"/>
    <w:rsid w:val="00100B35"/>
    <w:rsid w:val="00102476"/>
    <w:rsid w:val="00102A64"/>
    <w:rsid w:val="0010580B"/>
    <w:rsid w:val="00116438"/>
    <w:rsid w:val="001320FF"/>
    <w:rsid w:val="00132ABF"/>
    <w:rsid w:val="001335ED"/>
    <w:rsid w:val="00133CAD"/>
    <w:rsid w:val="00140772"/>
    <w:rsid w:val="00143576"/>
    <w:rsid w:val="00144A80"/>
    <w:rsid w:val="001477EF"/>
    <w:rsid w:val="00153146"/>
    <w:rsid w:val="00156AA6"/>
    <w:rsid w:val="00161E81"/>
    <w:rsid w:val="00161FCC"/>
    <w:rsid w:val="001671D8"/>
    <w:rsid w:val="00167AAD"/>
    <w:rsid w:val="00167BAF"/>
    <w:rsid w:val="00172845"/>
    <w:rsid w:val="00172A0E"/>
    <w:rsid w:val="00175785"/>
    <w:rsid w:val="001811A4"/>
    <w:rsid w:val="00181E3D"/>
    <w:rsid w:val="00182709"/>
    <w:rsid w:val="00185588"/>
    <w:rsid w:val="00193C58"/>
    <w:rsid w:val="00196806"/>
    <w:rsid w:val="001A095A"/>
    <w:rsid w:val="001A1F12"/>
    <w:rsid w:val="001A1F47"/>
    <w:rsid w:val="001A2C67"/>
    <w:rsid w:val="001A3A60"/>
    <w:rsid w:val="001A3E01"/>
    <w:rsid w:val="001A414B"/>
    <w:rsid w:val="001A47B4"/>
    <w:rsid w:val="001A7A77"/>
    <w:rsid w:val="001A7F19"/>
    <w:rsid w:val="001B5AE8"/>
    <w:rsid w:val="001B5AFE"/>
    <w:rsid w:val="001C09A0"/>
    <w:rsid w:val="001C3729"/>
    <w:rsid w:val="001C4BBE"/>
    <w:rsid w:val="001C646B"/>
    <w:rsid w:val="001C6B87"/>
    <w:rsid w:val="001D1D4C"/>
    <w:rsid w:val="001D765B"/>
    <w:rsid w:val="001DB687"/>
    <w:rsid w:val="001E5CF5"/>
    <w:rsid w:val="001F0604"/>
    <w:rsid w:val="001F1B52"/>
    <w:rsid w:val="001F49B3"/>
    <w:rsid w:val="001F6629"/>
    <w:rsid w:val="0020169C"/>
    <w:rsid w:val="002042ED"/>
    <w:rsid w:val="002079FC"/>
    <w:rsid w:val="00213680"/>
    <w:rsid w:val="00214636"/>
    <w:rsid w:val="002176CD"/>
    <w:rsid w:val="00217776"/>
    <w:rsid w:val="0022039E"/>
    <w:rsid w:val="002206E9"/>
    <w:rsid w:val="00220839"/>
    <w:rsid w:val="00223A8F"/>
    <w:rsid w:val="002251DF"/>
    <w:rsid w:val="00231F06"/>
    <w:rsid w:val="00232618"/>
    <w:rsid w:val="002327A7"/>
    <w:rsid w:val="00237493"/>
    <w:rsid w:val="002400D2"/>
    <w:rsid w:val="0024024F"/>
    <w:rsid w:val="00241212"/>
    <w:rsid w:val="00245972"/>
    <w:rsid w:val="002570D0"/>
    <w:rsid w:val="0025720D"/>
    <w:rsid w:val="002576A4"/>
    <w:rsid w:val="00260C6A"/>
    <w:rsid w:val="00277BAA"/>
    <w:rsid w:val="0028138B"/>
    <w:rsid w:val="00284AC9"/>
    <w:rsid w:val="00292877"/>
    <w:rsid w:val="002A19D3"/>
    <w:rsid w:val="002A26F4"/>
    <w:rsid w:val="002A46BB"/>
    <w:rsid w:val="002B2B21"/>
    <w:rsid w:val="002B344D"/>
    <w:rsid w:val="002B46EB"/>
    <w:rsid w:val="002B75BC"/>
    <w:rsid w:val="002C204F"/>
    <w:rsid w:val="002C2413"/>
    <w:rsid w:val="002C6F30"/>
    <w:rsid w:val="002D27A3"/>
    <w:rsid w:val="002D46CB"/>
    <w:rsid w:val="002E02F3"/>
    <w:rsid w:val="002E1C34"/>
    <w:rsid w:val="002E3C6A"/>
    <w:rsid w:val="002E521F"/>
    <w:rsid w:val="002F0166"/>
    <w:rsid w:val="00302B93"/>
    <w:rsid w:val="00303E7B"/>
    <w:rsid w:val="0030767D"/>
    <w:rsid w:val="00315EC4"/>
    <w:rsid w:val="00320D79"/>
    <w:rsid w:val="00321916"/>
    <w:rsid w:val="0032218A"/>
    <w:rsid w:val="00326997"/>
    <w:rsid w:val="003303BF"/>
    <w:rsid w:val="00333F11"/>
    <w:rsid w:val="00334D9E"/>
    <w:rsid w:val="00347738"/>
    <w:rsid w:val="00353355"/>
    <w:rsid w:val="00354B05"/>
    <w:rsid w:val="00372AB8"/>
    <w:rsid w:val="00380783"/>
    <w:rsid w:val="00381219"/>
    <w:rsid w:val="00386F44"/>
    <w:rsid w:val="00391B44"/>
    <w:rsid w:val="003A0EE1"/>
    <w:rsid w:val="003A19CC"/>
    <w:rsid w:val="003A1C93"/>
    <w:rsid w:val="003A26CB"/>
    <w:rsid w:val="003A5496"/>
    <w:rsid w:val="003A5DF6"/>
    <w:rsid w:val="003A72EF"/>
    <w:rsid w:val="003B17F9"/>
    <w:rsid w:val="003B29BF"/>
    <w:rsid w:val="003B7491"/>
    <w:rsid w:val="003C135F"/>
    <w:rsid w:val="003C410B"/>
    <w:rsid w:val="003C5D79"/>
    <w:rsid w:val="003D5F58"/>
    <w:rsid w:val="003E2F0D"/>
    <w:rsid w:val="003E48E2"/>
    <w:rsid w:val="003E4BEA"/>
    <w:rsid w:val="003E53AC"/>
    <w:rsid w:val="003E5723"/>
    <w:rsid w:val="003F0BD7"/>
    <w:rsid w:val="00402921"/>
    <w:rsid w:val="004041B1"/>
    <w:rsid w:val="00404A7E"/>
    <w:rsid w:val="00405D49"/>
    <w:rsid w:val="004101BF"/>
    <w:rsid w:val="0041773A"/>
    <w:rsid w:val="00420241"/>
    <w:rsid w:val="0043631A"/>
    <w:rsid w:val="0044308C"/>
    <w:rsid w:val="00447D75"/>
    <w:rsid w:val="00453689"/>
    <w:rsid w:val="0045701E"/>
    <w:rsid w:val="004661D6"/>
    <w:rsid w:val="00473992"/>
    <w:rsid w:val="004801A3"/>
    <w:rsid w:val="00485F7E"/>
    <w:rsid w:val="004863FF"/>
    <w:rsid w:val="00491268"/>
    <w:rsid w:val="00495191"/>
    <w:rsid w:val="004A1359"/>
    <w:rsid w:val="004B2531"/>
    <w:rsid w:val="004C0301"/>
    <w:rsid w:val="004C320D"/>
    <w:rsid w:val="004C3C63"/>
    <w:rsid w:val="004C4AC1"/>
    <w:rsid w:val="004C5D58"/>
    <w:rsid w:val="004C73B3"/>
    <w:rsid w:val="004D31F8"/>
    <w:rsid w:val="004D5884"/>
    <w:rsid w:val="004D73F1"/>
    <w:rsid w:val="004E0466"/>
    <w:rsid w:val="004E5A52"/>
    <w:rsid w:val="004F1529"/>
    <w:rsid w:val="004F3637"/>
    <w:rsid w:val="004F43B1"/>
    <w:rsid w:val="004F5AB5"/>
    <w:rsid w:val="004F6F25"/>
    <w:rsid w:val="00500D88"/>
    <w:rsid w:val="00505AA9"/>
    <w:rsid w:val="0050625B"/>
    <w:rsid w:val="005076B1"/>
    <w:rsid w:val="00507E69"/>
    <w:rsid w:val="00511144"/>
    <w:rsid w:val="005131BE"/>
    <w:rsid w:val="00516585"/>
    <w:rsid w:val="00523EB3"/>
    <w:rsid w:val="0052412D"/>
    <w:rsid w:val="00537BA2"/>
    <w:rsid w:val="00540500"/>
    <w:rsid w:val="00540D37"/>
    <w:rsid w:val="00543AAD"/>
    <w:rsid w:val="005476BF"/>
    <w:rsid w:val="00565DA9"/>
    <w:rsid w:val="0058148E"/>
    <w:rsid w:val="005925F7"/>
    <w:rsid w:val="0059341B"/>
    <w:rsid w:val="005A2F51"/>
    <w:rsid w:val="005A3599"/>
    <w:rsid w:val="005A69A1"/>
    <w:rsid w:val="005B1598"/>
    <w:rsid w:val="005B50AA"/>
    <w:rsid w:val="005B6183"/>
    <w:rsid w:val="005B6B3C"/>
    <w:rsid w:val="005C09D4"/>
    <w:rsid w:val="005C4444"/>
    <w:rsid w:val="005D4F90"/>
    <w:rsid w:val="005D520C"/>
    <w:rsid w:val="005D6523"/>
    <w:rsid w:val="005E07C7"/>
    <w:rsid w:val="005E369D"/>
    <w:rsid w:val="005E3E96"/>
    <w:rsid w:val="005F0C98"/>
    <w:rsid w:val="005F3A74"/>
    <w:rsid w:val="005F7D3B"/>
    <w:rsid w:val="00610EB6"/>
    <w:rsid w:val="00611168"/>
    <w:rsid w:val="00613034"/>
    <w:rsid w:val="00621ACF"/>
    <w:rsid w:val="00623811"/>
    <w:rsid w:val="00625DA1"/>
    <w:rsid w:val="00634862"/>
    <w:rsid w:val="00640FE9"/>
    <w:rsid w:val="006500D9"/>
    <w:rsid w:val="00652F80"/>
    <w:rsid w:val="00653B8C"/>
    <w:rsid w:val="00654249"/>
    <w:rsid w:val="006653C4"/>
    <w:rsid w:val="00666FE3"/>
    <w:rsid w:val="006704A3"/>
    <w:rsid w:val="0067170B"/>
    <w:rsid w:val="006724C3"/>
    <w:rsid w:val="00673DA6"/>
    <w:rsid w:val="00676F3E"/>
    <w:rsid w:val="006838CF"/>
    <w:rsid w:val="0069063B"/>
    <w:rsid w:val="00691371"/>
    <w:rsid w:val="00694F0F"/>
    <w:rsid w:val="0069733A"/>
    <w:rsid w:val="006A3203"/>
    <w:rsid w:val="006A3EF8"/>
    <w:rsid w:val="006A6671"/>
    <w:rsid w:val="006B2495"/>
    <w:rsid w:val="006B3F17"/>
    <w:rsid w:val="006C1F50"/>
    <w:rsid w:val="006C2241"/>
    <w:rsid w:val="006C26E5"/>
    <w:rsid w:val="006D2C22"/>
    <w:rsid w:val="006E1774"/>
    <w:rsid w:val="006E20D0"/>
    <w:rsid w:val="006E3B71"/>
    <w:rsid w:val="006E3C60"/>
    <w:rsid w:val="006E50C8"/>
    <w:rsid w:val="006F43F1"/>
    <w:rsid w:val="006F60A9"/>
    <w:rsid w:val="00700985"/>
    <w:rsid w:val="00705642"/>
    <w:rsid w:val="00705A9C"/>
    <w:rsid w:val="00717222"/>
    <w:rsid w:val="007227CC"/>
    <w:rsid w:val="00722814"/>
    <w:rsid w:val="00723335"/>
    <w:rsid w:val="00724884"/>
    <w:rsid w:val="007340B1"/>
    <w:rsid w:val="007345C0"/>
    <w:rsid w:val="00734A5B"/>
    <w:rsid w:val="0073589E"/>
    <w:rsid w:val="0073625E"/>
    <w:rsid w:val="007364EE"/>
    <w:rsid w:val="00747334"/>
    <w:rsid w:val="00755831"/>
    <w:rsid w:val="007578A9"/>
    <w:rsid w:val="0076398A"/>
    <w:rsid w:val="00764817"/>
    <w:rsid w:val="0076670F"/>
    <w:rsid w:val="00771547"/>
    <w:rsid w:val="00771C08"/>
    <w:rsid w:val="00773718"/>
    <w:rsid w:val="007737A7"/>
    <w:rsid w:val="00775ED5"/>
    <w:rsid w:val="00776CE8"/>
    <w:rsid w:val="00780C23"/>
    <w:rsid w:val="00784327"/>
    <w:rsid w:val="007869AD"/>
    <w:rsid w:val="007973EA"/>
    <w:rsid w:val="0079742C"/>
    <w:rsid w:val="007A1AEE"/>
    <w:rsid w:val="007A5214"/>
    <w:rsid w:val="007B0AD9"/>
    <w:rsid w:val="007B1332"/>
    <w:rsid w:val="007B6885"/>
    <w:rsid w:val="007C5DB7"/>
    <w:rsid w:val="007C7880"/>
    <w:rsid w:val="007D2EFA"/>
    <w:rsid w:val="007D59AA"/>
    <w:rsid w:val="007E6B81"/>
    <w:rsid w:val="007F0727"/>
    <w:rsid w:val="007F18FF"/>
    <w:rsid w:val="007F3129"/>
    <w:rsid w:val="007F4A91"/>
    <w:rsid w:val="007F52A8"/>
    <w:rsid w:val="007F7E95"/>
    <w:rsid w:val="0080513F"/>
    <w:rsid w:val="0080647D"/>
    <w:rsid w:val="00814530"/>
    <w:rsid w:val="00816228"/>
    <w:rsid w:val="008165F4"/>
    <w:rsid w:val="00817051"/>
    <w:rsid w:val="008233F3"/>
    <w:rsid w:val="008240F0"/>
    <w:rsid w:val="0084152C"/>
    <w:rsid w:val="00842887"/>
    <w:rsid w:val="008447EA"/>
    <w:rsid w:val="008527A2"/>
    <w:rsid w:val="0085706D"/>
    <w:rsid w:val="00861AF6"/>
    <w:rsid w:val="00865386"/>
    <w:rsid w:val="00870E4D"/>
    <w:rsid w:val="008751B3"/>
    <w:rsid w:val="0088039A"/>
    <w:rsid w:val="008846A6"/>
    <w:rsid w:val="00887651"/>
    <w:rsid w:val="00890050"/>
    <w:rsid w:val="0089065A"/>
    <w:rsid w:val="00895748"/>
    <w:rsid w:val="008966FE"/>
    <w:rsid w:val="008A25EA"/>
    <w:rsid w:val="008A2779"/>
    <w:rsid w:val="008A336C"/>
    <w:rsid w:val="008A47CE"/>
    <w:rsid w:val="008A6514"/>
    <w:rsid w:val="008A6DC8"/>
    <w:rsid w:val="008B1B37"/>
    <w:rsid w:val="008B425D"/>
    <w:rsid w:val="008B49B2"/>
    <w:rsid w:val="008B5536"/>
    <w:rsid w:val="008C4FA9"/>
    <w:rsid w:val="008C5E16"/>
    <w:rsid w:val="008C7D78"/>
    <w:rsid w:val="008D0812"/>
    <w:rsid w:val="008D431E"/>
    <w:rsid w:val="008D5673"/>
    <w:rsid w:val="008D72B4"/>
    <w:rsid w:val="008E1CC1"/>
    <w:rsid w:val="008E41E6"/>
    <w:rsid w:val="008F5487"/>
    <w:rsid w:val="008F597F"/>
    <w:rsid w:val="008F59C5"/>
    <w:rsid w:val="0090046F"/>
    <w:rsid w:val="0090515B"/>
    <w:rsid w:val="00906340"/>
    <w:rsid w:val="009063F1"/>
    <w:rsid w:val="00917C97"/>
    <w:rsid w:val="0092667B"/>
    <w:rsid w:val="009303B5"/>
    <w:rsid w:val="00933316"/>
    <w:rsid w:val="00933391"/>
    <w:rsid w:val="0093503B"/>
    <w:rsid w:val="009378B9"/>
    <w:rsid w:val="00940768"/>
    <w:rsid w:val="00944A49"/>
    <w:rsid w:val="00946ED7"/>
    <w:rsid w:val="0095461D"/>
    <w:rsid w:val="00962B77"/>
    <w:rsid w:val="00965736"/>
    <w:rsid w:val="00965B8E"/>
    <w:rsid w:val="0096708A"/>
    <w:rsid w:val="00973BF0"/>
    <w:rsid w:val="00973C0C"/>
    <w:rsid w:val="00976716"/>
    <w:rsid w:val="00984236"/>
    <w:rsid w:val="00985AAF"/>
    <w:rsid w:val="00985D02"/>
    <w:rsid w:val="00986193"/>
    <w:rsid w:val="00986940"/>
    <w:rsid w:val="00987BAC"/>
    <w:rsid w:val="009903C3"/>
    <w:rsid w:val="00995781"/>
    <w:rsid w:val="009A3BF9"/>
    <w:rsid w:val="009A4A8B"/>
    <w:rsid w:val="009A5725"/>
    <w:rsid w:val="009B1773"/>
    <w:rsid w:val="009B18BF"/>
    <w:rsid w:val="009B1B48"/>
    <w:rsid w:val="009B7CA6"/>
    <w:rsid w:val="009C0180"/>
    <w:rsid w:val="009C0816"/>
    <w:rsid w:val="009C2DC9"/>
    <w:rsid w:val="009D7C0A"/>
    <w:rsid w:val="009E3A96"/>
    <w:rsid w:val="009E5EA2"/>
    <w:rsid w:val="009F066F"/>
    <w:rsid w:val="009F143B"/>
    <w:rsid w:val="009F43A7"/>
    <w:rsid w:val="00A1455B"/>
    <w:rsid w:val="00A22B8C"/>
    <w:rsid w:val="00A24DC9"/>
    <w:rsid w:val="00A412A2"/>
    <w:rsid w:val="00A433B2"/>
    <w:rsid w:val="00A43F80"/>
    <w:rsid w:val="00A45649"/>
    <w:rsid w:val="00A46A4A"/>
    <w:rsid w:val="00A47A1D"/>
    <w:rsid w:val="00A47DD4"/>
    <w:rsid w:val="00A53899"/>
    <w:rsid w:val="00A559E6"/>
    <w:rsid w:val="00A565A6"/>
    <w:rsid w:val="00A56A97"/>
    <w:rsid w:val="00A614E4"/>
    <w:rsid w:val="00A6228C"/>
    <w:rsid w:val="00A67FD1"/>
    <w:rsid w:val="00A71DF8"/>
    <w:rsid w:val="00A746B5"/>
    <w:rsid w:val="00A824C9"/>
    <w:rsid w:val="00A8375C"/>
    <w:rsid w:val="00A83ADC"/>
    <w:rsid w:val="00A92791"/>
    <w:rsid w:val="00A9748E"/>
    <w:rsid w:val="00A97902"/>
    <w:rsid w:val="00AA1F75"/>
    <w:rsid w:val="00AA3EAE"/>
    <w:rsid w:val="00AA5419"/>
    <w:rsid w:val="00AB1DAE"/>
    <w:rsid w:val="00AB2BEB"/>
    <w:rsid w:val="00AD20C7"/>
    <w:rsid w:val="00AD645B"/>
    <w:rsid w:val="00AD75C0"/>
    <w:rsid w:val="00AE3261"/>
    <w:rsid w:val="00AE4B5A"/>
    <w:rsid w:val="00AE6EA0"/>
    <w:rsid w:val="00AF0F1A"/>
    <w:rsid w:val="00AF5D7B"/>
    <w:rsid w:val="00B03CDF"/>
    <w:rsid w:val="00B07F60"/>
    <w:rsid w:val="00B100DF"/>
    <w:rsid w:val="00B12501"/>
    <w:rsid w:val="00B27DB1"/>
    <w:rsid w:val="00B305CB"/>
    <w:rsid w:val="00B31374"/>
    <w:rsid w:val="00B40BF3"/>
    <w:rsid w:val="00B424CD"/>
    <w:rsid w:val="00B568C9"/>
    <w:rsid w:val="00B6243B"/>
    <w:rsid w:val="00B7029D"/>
    <w:rsid w:val="00B73EF7"/>
    <w:rsid w:val="00B76D5C"/>
    <w:rsid w:val="00B77EF3"/>
    <w:rsid w:val="00B80CC8"/>
    <w:rsid w:val="00B8281B"/>
    <w:rsid w:val="00B837A3"/>
    <w:rsid w:val="00B87620"/>
    <w:rsid w:val="00B90946"/>
    <w:rsid w:val="00B9138B"/>
    <w:rsid w:val="00B92861"/>
    <w:rsid w:val="00B949A1"/>
    <w:rsid w:val="00B9636F"/>
    <w:rsid w:val="00BA4F75"/>
    <w:rsid w:val="00BA5012"/>
    <w:rsid w:val="00BA5B62"/>
    <w:rsid w:val="00BA65E7"/>
    <w:rsid w:val="00BA7732"/>
    <w:rsid w:val="00BB03CD"/>
    <w:rsid w:val="00BB1AF5"/>
    <w:rsid w:val="00BB5354"/>
    <w:rsid w:val="00BB5DD2"/>
    <w:rsid w:val="00BB60A6"/>
    <w:rsid w:val="00BC0206"/>
    <w:rsid w:val="00BC1649"/>
    <w:rsid w:val="00BC43AB"/>
    <w:rsid w:val="00BD6EA0"/>
    <w:rsid w:val="00BE111B"/>
    <w:rsid w:val="00BE20A0"/>
    <w:rsid w:val="00BE39FB"/>
    <w:rsid w:val="00BE681E"/>
    <w:rsid w:val="00BF3DDC"/>
    <w:rsid w:val="00BF6088"/>
    <w:rsid w:val="00C048B1"/>
    <w:rsid w:val="00C14A18"/>
    <w:rsid w:val="00C168EE"/>
    <w:rsid w:val="00C176B7"/>
    <w:rsid w:val="00C2784D"/>
    <w:rsid w:val="00C353B0"/>
    <w:rsid w:val="00C4120F"/>
    <w:rsid w:val="00C42A64"/>
    <w:rsid w:val="00C431DE"/>
    <w:rsid w:val="00C462F5"/>
    <w:rsid w:val="00C475E0"/>
    <w:rsid w:val="00C51D48"/>
    <w:rsid w:val="00C5225F"/>
    <w:rsid w:val="00C60659"/>
    <w:rsid w:val="00C63E3D"/>
    <w:rsid w:val="00C63E6F"/>
    <w:rsid w:val="00C644A9"/>
    <w:rsid w:val="00C66A8D"/>
    <w:rsid w:val="00C66D1F"/>
    <w:rsid w:val="00C73224"/>
    <w:rsid w:val="00C73686"/>
    <w:rsid w:val="00C776C4"/>
    <w:rsid w:val="00C8035B"/>
    <w:rsid w:val="00C8380E"/>
    <w:rsid w:val="00C8393A"/>
    <w:rsid w:val="00C85C90"/>
    <w:rsid w:val="00C90598"/>
    <w:rsid w:val="00C91AE3"/>
    <w:rsid w:val="00C94EF6"/>
    <w:rsid w:val="00C96B3B"/>
    <w:rsid w:val="00C972CD"/>
    <w:rsid w:val="00CA1377"/>
    <w:rsid w:val="00CC1AC4"/>
    <w:rsid w:val="00CD0493"/>
    <w:rsid w:val="00CD23A9"/>
    <w:rsid w:val="00CD42D9"/>
    <w:rsid w:val="00CD5279"/>
    <w:rsid w:val="00CE528F"/>
    <w:rsid w:val="00CF496D"/>
    <w:rsid w:val="00D03D69"/>
    <w:rsid w:val="00D07B1C"/>
    <w:rsid w:val="00D13B6F"/>
    <w:rsid w:val="00D172FA"/>
    <w:rsid w:val="00D22667"/>
    <w:rsid w:val="00D237FF"/>
    <w:rsid w:val="00D31975"/>
    <w:rsid w:val="00D37B36"/>
    <w:rsid w:val="00D43B1D"/>
    <w:rsid w:val="00D452BC"/>
    <w:rsid w:val="00D5426C"/>
    <w:rsid w:val="00D54E2A"/>
    <w:rsid w:val="00D55F15"/>
    <w:rsid w:val="00D659D6"/>
    <w:rsid w:val="00D713AA"/>
    <w:rsid w:val="00D74131"/>
    <w:rsid w:val="00D76754"/>
    <w:rsid w:val="00D8260A"/>
    <w:rsid w:val="00D86684"/>
    <w:rsid w:val="00D9182D"/>
    <w:rsid w:val="00D91C29"/>
    <w:rsid w:val="00D93FEB"/>
    <w:rsid w:val="00D9661F"/>
    <w:rsid w:val="00D97E3E"/>
    <w:rsid w:val="00DA4586"/>
    <w:rsid w:val="00DA6724"/>
    <w:rsid w:val="00DB046F"/>
    <w:rsid w:val="00DC042D"/>
    <w:rsid w:val="00DC27A9"/>
    <w:rsid w:val="00DC4A39"/>
    <w:rsid w:val="00DC642B"/>
    <w:rsid w:val="00DD2E65"/>
    <w:rsid w:val="00DD3A16"/>
    <w:rsid w:val="00DD50F3"/>
    <w:rsid w:val="00DE5CD5"/>
    <w:rsid w:val="00DE5D6F"/>
    <w:rsid w:val="00DF2670"/>
    <w:rsid w:val="00DF3B43"/>
    <w:rsid w:val="00DF3D2F"/>
    <w:rsid w:val="00DF4C98"/>
    <w:rsid w:val="00DF534E"/>
    <w:rsid w:val="00DF7F20"/>
    <w:rsid w:val="00E00487"/>
    <w:rsid w:val="00E01CA9"/>
    <w:rsid w:val="00E10CED"/>
    <w:rsid w:val="00E13537"/>
    <w:rsid w:val="00E14434"/>
    <w:rsid w:val="00E14C78"/>
    <w:rsid w:val="00E1586B"/>
    <w:rsid w:val="00E20AC0"/>
    <w:rsid w:val="00E21CA2"/>
    <w:rsid w:val="00E25A9C"/>
    <w:rsid w:val="00E40921"/>
    <w:rsid w:val="00E40A6A"/>
    <w:rsid w:val="00E42221"/>
    <w:rsid w:val="00E47FC6"/>
    <w:rsid w:val="00E5665C"/>
    <w:rsid w:val="00E56DA1"/>
    <w:rsid w:val="00E577BA"/>
    <w:rsid w:val="00E60C22"/>
    <w:rsid w:val="00E678A3"/>
    <w:rsid w:val="00E702E6"/>
    <w:rsid w:val="00E73371"/>
    <w:rsid w:val="00E74D7C"/>
    <w:rsid w:val="00E83EA0"/>
    <w:rsid w:val="00E84539"/>
    <w:rsid w:val="00E87600"/>
    <w:rsid w:val="00E91D14"/>
    <w:rsid w:val="00E92789"/>
    <w:rsid w:val="00E9386E"/>
    <w:rsid w:val="00E9723A"/>
    <w:rsid w:val="00EA3C82"/>
    <w:rsid w:val="00EA58D8"/>
    <w:rsid w:val="00EA7A41"/>
    <w:rsid w:val="00EB3A87"/>
    <w:rsid w:val="00EB6F9A"/>
    <w:rsid w:val="00EC028B"/>
    <w:rsid w:val="00EC0BDC"/>
    <w:rsid w:val="00EC5F43"/>
    <w:rsid w:val="00EC6A77"/>
    <w:rsid w:val="00ED05C2"/>
    <w:rsid w:val="00ED24A4"/>
    <w:rsid w:val="00ED33B6"/>
    <w:rsid w:val="00EE3D82"/>
    <w:rsid w:val="00EE551D"/>
    <w:rsid w:val="00EF44EE"/>
    <w:rsid w:val="00EF6DEC"/>
    <w:rsid w:val="00F0366A"/>
    <w:rsid w:val="00F03E2D"/>
    <w:rsid w:val="00F05A53"/>
    <w:rsid w:val="00F073CA"/>
    <w:rsid w:val="00F13121"/>
    <w:rsid w:val="00F14402"/>
    <w:rsid w:val="00F16376"/>
    <w:rsid w:val="00F16EB5"/>
    <w:rsid w:val="00F206BD"/>
    <w:rsid w:val="00F20CAA"/>
    <w:rsid w:val="00F2250A"/>
    <w:rsid w:val="00F22BB5"/>
    <w:rsid w:val="00F24096"/>
    <w:rsid w:val="00F24601"/>
    <w:rsid w:val="00F3179C"/>
    <w:rsid w:val="00F31E35"/>
    <w:rsid w:val="00F33ED1"/>
    <w:rsid w:val="00F41209"/>
    <w:rsid w:val="00F467F2"/>
    <w:rsid w:val="00F51781"/>
    <w:rsid w:val="00F51AA4"/>
    <w:rsid w:val="00F5287D"/>
    <w:rsid w:val="00F529D2"/>
    <w:rsid w:val="00F52CFD"/>
    <w:rsid w:val="00F55D32"/>
    <w:rsid w:val="00F604B8"/>
    <w:rsid w:val="00F62D49"/>
    <w:rsid w:val="00F65026"/>
    <w:rsid w:val="00F709AC"/>
    <w:rsid w:val="00F70DD2"/>
    <w:rsid w:val="00F73401"/>
    <w:rsid w:val="00F73492"/>
    <w:rsid w:val="00F838AC"/>
    <w:rsid w:val="00F858E9"/>
    <w:rsid w:val="00F935CD"/>
    <w:rsid w:val="00F97B75"/>
    <w:rsid w:val="00FA43E1"/>
    <w:rsid w:val="00FA4B83"/>
    <w:rsid w:val="00FA6A05"/>
    <w:rsid w:val="00FB3233"/>
    <w:rsid w:val="00FB3892"/>
    <w:rsid w:val="00FB5226"/>
    <w:rsid w:val="00FC1F83"/>
    <w:rsid w:val="00FC274E"/>
    <w:rsid w:val="00FC7CCA"/>
    <w:rsid w:val="00FD6C7E"/>
    <w:rsid w:val="00FE4068"/>
    <w:rsid w:val="00FE54E0"/>
    <w:rsid w:val="01AA026D"/>
    <w:rsid w:val="03D38E3D"/>
    <w:rsid w:val="0566EFF1"/>
    <w:rsid w:val="06E7CF1B"/>
    <w:rsid w:val="0943DABF"/>
    <w:rsid w:val="0A5D45C3"/>
    <w:rsid w:val="0A72BD4D"/>
    <w:rsid w:val="0EE7ED5A"/>
    <w:rsid w:val="136A24E5"/>
    <w:rsid w:val="1598EFA5"/>
    <w:rsid w:val="16B318AB"/>
    <w:rsid w:val="16D9D6E2"/>
    <w:rsid w:val="1875A743"/>
    <w:rsid w:val="1910585D"/>
    <w:rsid w:val="19D96669"/>
    <w:rsid w:val="19F26C77"/>
    <w:rsid w:val="1A076969"/>
    <w:rsid w:val="1A5309FC"/>
    <w:rsid w:val="1BFA2B7F"/>
    <w:rsid w:val="1F8D2536"/>
    <w:rsid w:val="1FFE9097"/>
    <w:rsid w:val="207C1718"/>
    <w:rsid w:val="233CD12D"/>
    <w:rsid w:val="2630BC93"/>
    <w:rsid w:val="28379D5C"/>
    <w:rsid w:val="291F356F"/>
    <w:rsid w:val="291FEA3F"/>
    <w:rsid w:val="29C355FF"/>
    <w:rsid w:val="2BEF3A61"/>
    <w:rsid w:val="2D48EE47"/>
    <w:rsid w:val="2D51CA97"/>
    <w:rsid w:val="2ED2561C"/>
    <w:rsid w:val="2F2A3F3F"/>
    <w:rsid w:val="2F57974B"/>
    <w:rsid w:val="33034A23"/>
    <w:rsid w:val="360CD770"/>
    <w:rsid w:val="369D5020"/>
    <w:rsid w:val="38CB3D62"/>
    <w:rsid w:val="3CF728E0"/>
    <w:rsid w:val="3D4D653E"/>
    <w:rsid w:val="3D7013B7"/>
    <w:rsid w:val="41AD8108"/>
    <w:rsid w:val="41B56DB5"/>
    <w:rsid w:val="42EC052B"/>
    <w:rsid w:val="44557292"/>
    <w:rsid w:val="451D65F8"/>
    <w:rsid w:val="4678105F"/>
    <w:rsid w:val="4BA9D44C"/>
    <w:rsid w:val="4DE1BAB7"/>
    <w:rsid w:val="4FAA985F"/>
    <w:rsid w:val="521BE725"/>
    <w:rsid w:val="541FD63F"/>
    <w:rsid w:val="54235303"/>
    <w:rsid w:val="5472C4BB"/>
    <w:rsid w:val="58077C8D"/>
    <w:rsid w:val="5B00F8B3"/>
    <w:rsid w:val="5B1B5800"/>
    <w:rsid w:val="619E7A2A"/>
    <w:rsid w:val="62966B02"/>
    <w:rsid w:val="67665050"/>
    <w:rsid w:val="67841875"/>
    <w:rsid w:val="6B2A0250"/>
    <w:rsid w:val="6B50B9D5"/>
    <w:rsid w:val="6DCBAC10"/>
    <w:rsid w:val="6DD304ED"/>
    <w:rsid w:val="6F10A89B"/>
    <w:rsid w:val="719EBF4D"/>
    <w:rsid w:val="723D0C32"/>
    <w:rsid w:val="7454F4EA"/>
    <w:rsid w:val="747F624E"/>
    <w:rsid w:val="76880006"/>
    <w:rsid w:val="790A9579"/>
    <w:rsid w:val="7C6DD360"/>
    <w:rsid w:val="7DBC9412"/>
    <w:rsid w:val="7F0C7F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677"/>
    </o:shapedefaults>
    <o:shapelayout v:ext="edit">
      <o:idmap v:ext="edit" data="2"/>
    </o:shapelayout>
  </w:shapeDefaults>
  <w:decimalSymbol w:val=","/>
  <w:listSeparator w:val=";"/>
  <w14:docId w14:val="6FF60363"/>
  <w15:docId w15:val="{F295FBF2-1560-4B89-9B3D-D0D304A9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B0"/>
    <w:pPr>
      <w:spacing w:before="240"/>
      <w:jc w:val="both"/>
    </w:pPr>
    <w:rPr>
      <w:rFonts w:ascii="Arial" w:hAnsi="Arial"/>
      <w:bCs/>
      <w:color w:val="424241"/>
      <w:sz w:val="24"/>
    </w:rPr>
  </w:style>
  <w:style w:type="paragraph" w:styleId="Titre1">
    <w:name w:val="heading 1"/>
    <w:basedOn w:val="Normal"/>
    <w:next w:val="Normal"/>
    <w:link w:val="Titre1Car"/>
    <w:uiPriority w:val="9"/>
    <w:qFormat/>
    <w:rsid w:val="00F529D2"/>
    <w:pPr>
      <w:keepNext/>
      <w:keepLines/>
      <w:spacing w:before="480"/>
      <w:outlineLvl w:val="0"/>
    </w:pPr>
    <w:rPr>
      <w:rFonts w:asciiTheme="majorHAnsi" w:eastAsiaTheme="majorEastAsia" w:hAnsiTheme="majorHAnsi" w:cstheme="majorBidi"/>
      <w:b/>
      <w:bCs w:val="0"/>
      <w:color w:val="004059" w:themeColor="accent1" w:themeShade="BF"/>
      <w:sz w:val="28"/>
      <w:szCs w:val="28"/>
    </w:rPr>
  </w:style>
  <w:style w:type="paragraph" w:styleId="Titre2">
    <w:name w:val="heading 2"/>
    <w:basedOn w:val="Normal"/>
    <w:next w:val="Normal"/>
    <w:link w:val="Titre2Car"/>
    <w:uiPriority w:val="9"/>
    <w:unhideWhenUsed/>
    <w:qFormat/>
    <w:rsid w:val="004101BF"/>
    <w:pPr>
      <w:keepNext/>
      <w:keepLines/>
      <w:spacing w:before="200"/>
      <w:outlineLvl w:val="1"/>
    </w:pPr>
    <w:rPr>
      <w:rFonts w:asciiTheme="majorHAnsi" w:eastAsiaTheme="majorEastAsia" w:hAnsiTheme="majorHAnsi" w:cstheme="majorBidi"/>
      <w:b/>
      <w:bCs w:val="0"/>
      <w:color w:val="005677" w:themeColor="accent1"/>
      <w:sz w:val="26"/>
      <w:szCs w:val="26"/>
    </w:rPr>
  </w:style>
  <w:style w:type="paragraph" w:styleId="Titre3">
    <w:name w:val="heading 3"/>
    <w:basedOn w:val="Normal"/>
    <w:next w:val="Normal"/>
    <w:link w:val="Titre3Car"/>
    <w:uiPriority w:val="9"/>
    <w:unhideWhenUsed/>
    <w:qFormat/>
    <w:rsid w:val="004101BF"/>
    <w:pPr>
      <w:keepNext/>
      <w:keepLines/>
      <w:spacing w:before="40"/>
      <w:outlineLvl w:val="2"/>
    </w:pPr>
    <w:rPr>
      <w:rFonts w:asciiTheme="majorHAnsi" w:eastAsiaTheme="majorEastAsia" w:hAnsiTheme="majorHAnsi" w:cstheme="majorBidi"/>
      <w:color w:val="002A3B" w:themeColor="accent1" w:themeShade="7F"/>
      <w:szCs w:val="24"/>
    </w:rPr>
  </w:style>
  <w:style w:type="paragraph" w:styleId="Titre5">
    <w:name w:val="heading 5"/>
    <w:basedOn w:val="Normal"/>
    <w:next w:val="Normal"/>
    <w:link w:val="Titre5Car"/>
    <w:uiPriority w:val="9"/>
    <w:unhideWhenUsed/>
    <w:qFormat/>
    <w:rsid w:val="003E5723"/>
    <w:pPr>
      <w:keepNext/>
      <w:keepLines/>
      <w:spacing w:before="40"/>
      <w:outlineLvl w:val="4"/>
    </w:pPr>
    <w:rPr>
      <w:rFonts w:asciiTheme="majorHAnsi" w:eastAsiaTheme="majorEastAsia" w:hAnsiTheme="majorHAnsi" w:cstheme="majorBidi"/>
      <w:color w:val="004059"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29D2"/>
    <w:rPr>
      <w:rFonts w:asciiTheme="majorHAnsi" w:eastAsiaTheme="majorEastAsia" w:hAnsiTheme="majorHAnsi" w:cstheme="majorBidi"/>
      <w:b/>
      <w:color w:val="004059" w:themeColor="accent1" w:themeShade="BF"/>
      <w:sz w:val="28"/>
      <w:szCs w:val="28"/>
    </w:rPr>
  </w:style>
  <w:style w:type="character" w:customStyle="1" w:styleId="Titre2Car">
    <w:name w:val="Titre 2 Car"/>
    <w:basedOn w:val="Policepardfaut"/>
    <w:link w:val="Titre2"/>
    <w:uiPriority w:val="9"/>
    <w:rsid w:val="004101BF"/>
    <w:rPr>
      <w:rFonts w:asciiTheme="majorHAnsi" w:eastAsiaTheme="majorEastAsia" w:hAnsiTheme="majorHAnsi" w:cstheme="majorBidi"/>
      <w:b/>
      <w:color w:val="005677" w:themeColor="accent1"/>
      <w:sz w:val="26"/>
      <w:szCs w:val="26"/>
    </w:rPr>
  </w:style>
  <w:style w:type="character" w:customStyle="1" w:styleId="Titre3Car">
    <w:name w:val="Titre 3 Car"/>
    <w:basedOn w:val="Policepardfaut"/>
    <w:link w:val="Titre3"/>
    <w:uiPriority w:val="9"/>
    <w:rsid w:val="004101BF"/>
    <w:rPr>
      <w:rFonts w:asciiTheme="majorHAnsi" w:eastAsiaTheme="majorEastAsia" w:hAnsiTheme="majorHAnsi" w:cstheme="majorBidi"/>
      <w:bCs/>
      <w:color w:val="002A3B" w:themeColor="accent1" w:themeShade="7F"/>
      <w:sz w:val="24"/>
      <w:szCs w:val="24"/>
    </w:rPr>
  </w:style>
  <w:style w:type="paragraph" w:styleId="En-tte">
    <w:name w:val="header"/>
    <w:basedOn w:val="Normal"/>
    <w:link w:val="En-tteCar"/>
    <w:uiPriority w:val="99"/>
    <w:unhideWhenUsed/>
    <w:rsid w:val="002576A4"/>
    <w:pPr>
      <w:tabs>
        <w:tab w:val="center" w:pos="4536"/>
        <w:tab w:val="right" w:pos="9072"/>
      </w:tabs>
      <w:spacing w:before="0"/>
    </w:pPr>
  </w:style>
  <w:style w:type="character" w:customStyle="1" w:styleId="En-tteCar">
    <w:name w:val="En-tête Car"/>
    <w:basedOn w:val="Policepardfaut"/>
    <w:link w:val="En-tte"/>
    <w:uiPriority w:val="99"/>
    <w:rsid w:val="002576A4"/>
    <w:rPr>
      <w:rFonts w:ascii="Calibri" w:hAnsi="Calibri"/>
      <w:bCs/>
      <w:color w:val="424241"/>
      <w:sz w:val="24"/>
    </w:rPr>
  </w:style>
  <w:style w:type="character" w:styleId="Appelnotedebasdep">
    <w:name w:val="footnote reference"/>
    <w:basedOn w:val="Policepardfaut"/>
    <w:uiPriority w:val="99"/>
    <w:semiHidden/>
    <w:rsid w:val="001A1F12"/>
    <w:rPr>
      <w:sz w:val="20"/>
      <w:szCs w:val="20"/>
    </w:rPr>
  </w:style>
  <w:style w:type="paragraph" w:styleId="Notedebasdepage">
    <w:name w:val="footnote text"/>
    <w:basedOn w:val="Normal"/>
    <w:semiHidden/>
    <w:rsid w:val="001A1F12"/>
    <w:pPr>
      <w:spacing w:line="240" w:lineRule="atLeast"/>
    </w:pPr>
  </w:style>
  <w:style w:type="paragraph" w:customStyle="1" w:styleId="Titredudocument">
    <w:name w:val="Titre du document"/>
    <w:basedOn w:val="Normal"/>
    <w:qFormat/>
    <w:rsid w:val="00C353B0"/>
    <w:pPr>
      <w:spacing w:after="120"/>
      <w:jc w:val="left"/>
    </w:pPr>
    <w:rPr>
      <w:b/>
      <w:caps/>
      <w:color w:val="E2051B"/>
      <w:sz w:val="56"/>
    </w:rPr>
  </w:style>
  <w:style w:type="paragraph" w:customStyle="1" w:styleId="Sous-titredudocument">
    <w:name w:val="Sous-titre du document"/>
    <w:basedOn w:val="Titredudocument"/>
    <w:qFormat/>
    <w:rsid w:val="001E5CF5"/>
    <w:pPr>
      <w:keepNext/>
      <w:spacing w:after="60"/>
    </w:pPr>
    <w:rPr>
      <w:caps w:val="0"/>
      <w:sz w:val="32"/>
    </w:rPr>
  </w:style>
  <w:style w:type="paragraph" w:styleId="Pieddepage">
    <w:name w:val="footer"/>
    <w:aliases w:val="Pied de page - UIMM"/>
    <w:basedOn w:val="Normal"/>
    <w:link w:val="PieddepageCar"/>
    <w:uiPriority w:val="99"/>
    <w:unhideWhenUsed/>
    <w:rsid w:val="00B949A1"/>
    <w:pPr>
      <w:tabs>
        <w:tab w:val="center" w:pos="4536"/>
        <w:tab w:val="right" w:pos="9072"/>
      </w:tabs>
      <w:spacing w:before="0"/>
      <w:ind w:left="-567" w:right="-567"/>
      <w:jc w:val="left"/>
    </w:pPr>
    <w:rPr>
      <w:b/>
      <w:caps/>
      <w:color w:val="8064A2" w:themeColor="accent4"/>
      <w:sz w:val="20"/>
    </w:rPr>
  </w:style>
  <w:style w:type="character" w:customStyle="1" w:styleId="PieddepageCar">
    <w:name w:val="Pied de page Car"/>
    <w:aliases w:val="Pied de page - UIMM Car"/>
    <w:basedOn w:val="Policepardfaut"/>
    <w:link w:val="Pieddepage"/>
    <w:uiPriority w:val="99"/>
    <w:rsid w:val="00B949A1"/>
    <w:rPr>
      <w:rFonts w:ascii="Calibri" w:hAnsi="Calibri"/>
      <w:b/>
      <w:bCs/>
      <w:caps/>
      <w:color w:val="8064A2" w:themeColor="accent4"/>
    </w:rPr>
  </w:style>
  <w:style w:type="paragraph" w:styleId="Textedebulles">
    <w:name w:val="Balloon Text"/>
    <w:basedOn w:val="Normal"/>
    <w:link w:val="TextedebullesCar"/>
    <w:uiPriority w:val="99"/>
    <w:semiHidden/>
    <w:unhideWhenUsed/>
    <w:rsid w:val="00EB3A8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B3A87"/>
    <w:rPr>
      <w:rFonts w:ascii="Tahoma" w:hAnsi="Tahoma" w:cs="Tahoma"/>
      <w:bCs/>
      <w:color w:val="424241"/>
      <w:sz w:val="16"/>
      <w:szCs w:val="16"/>
    </w:rPr>
  </w:style>
  <w:style w:type="character" w:customStyle="1" w:styleId="Pieddepage-Titredudocument">
    <w:name w:val="Pied de page - Titre du document"/>
    <w:basedOn w:val="Policepardfaut"/>
    <w:uiPriority w:val="1"/>
    <w:qFormat/>
    <w:rsid w:val="00F529D2"/>
    <w:rPr>
      <w:rFonts w:ascii="Calibri" w:hAnsi="Calibri"/>
      <w:caps/>
      <w:color w:val="8064A2" w:themeColor="accent4"/>
      <w:sz w:val="22"/>
    </w:rPr>
  </w:style>
  <w:style w:type="paragraph" w:customStyle="1" w:styleId="numrodepage">
    <w:name w:val="numéro de page"/>
    <w:basedOn w:val="Pieddepage"/>
    <w:rsid w:val="00C353B0"/>
    <w:pPr>
      <w:jc w:val="right"/>
    </w:pPr>
    <w:rPr>
      <w:b w:val="0"/>
      <w:color w:val="005677"/>
      <w:sz w:val="72"/>
    </w:rPr>
  </w:style>
  <w:style w:type="paragraph" w:customStyle="1" w:styleId="Sous-titre2dudocument">
    <w:name w:val="Sous-titre 2 du document"/>
    <w:basedOn w:val="Normal"/>
    <w:qFormat/>
    <w:rsid w:val="00C353B0"/>
    <w:rPr>
      <w:b/>
      <w:color w:val="005677"/>
      <w:sz w:val="28"/>
      <w:szCs w:val="28"/>
    </w:rPr>
  </w:style>
  <w:style w:type="paragraph" w:styleId="Paragraphedeliste">
    <w:name w:val="List Paragraph"/>
    <w:basedOn w:val="Normal"/>
    <w:uiPriority w:val="1"/>
    <w:qFormat/>
    <w:rsid w:val="00D5426C"/>
    <w:pPr>
      <w:ind w:left="720"/>
      <w:contextualSpacing/>
    </w:pPr>
  </w:style>
  <w:style w:type="paragraph" w:customStyle="1" w:styleId="Alinapucerouge">
    <w:name w:val="Alinéa puce rouge"/>
    <w:basedOn w:val="Paragraphedeliste"/>
    <w:qFormat/>
    <w:rsid w:val="00D5426C"/>
    <w:pPr>
      <w:numPr>
        <w:numId w:val="1"/>
      </w:numPr>
    </w:pPr>
  </w:style>
  <w:style w:type="character" w:styleId="Numrodepage0">
    <w:name w:val="page number"/>
    <w:basedOn w:val="Policepardfaut"/>
    <w:uiPriority w:val="99"/>
    <w:unhideWhenUsed/>
    <w:rsid w:val="00D5426C"/>
    <w:rPr>
      <w:rFonts w:asciiTheme="majorHAnsi" w:hAnsiTheme="majorHAnsi"/>
      <w:b w:val="0"/>
      <w:color w:val="005677"/>
      <w:sz w:val="32"/>
      <w:bdr w:val="none" w:sz="0" w:space="0" w:color="auto"/>
      <w:shd w:val="clear" w:color="auto" w:fill="auto"/>
    </w:rPr>
  </w:style>
  <w:style w:type="character" w:customStyle="1" w:styleId="Style1">
    <w:name w:val="Style1"/>
    <w:basedOn w:val="Policepardfaut"/>
    <w:uiPriority w:val="1"/>
    <w:qFormat/>
    <w:rsid w:val="004101BF"/>
    <w:rPr>
      <w:rFonts w:ascii="Calibri" w:hAnsi="Calibri"/>
      <w:color w:val="005677" w:themeColor="accent1"/>
      <w:sz w:val="72"/>
    </w:rPr>
  </w:style>
  <w:style w:type="table" w:styleId="Grilledutableau">
    <w:name w:val="Table Grid"/>
    <w:basedOn w:val="TableauNormal"/>
    <w:uiPriority w:val="59"/>
    <w:rsid w:val="0041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rsid w:val="004101BF"/>
    <w:rPr>
      <w:rFonts w:ascii="Calibri" w:hAnsi="Calibri"/>
      <w:bCs/>
      <w:color w:val="424241"/>
    </w:rPr>
  </w:style>
  <w:style w:type="paragraph" w:styleId="Commentaire">
    <w:name w:val="annotation text"/>
    <w:basedOn w:val="Normal"/>
    <w:link w:val="CommentaireCar"/>
    <w:uiPriority w:val="99"/>
    <w:unhideWhenUsed/>
    <w:rsid w:val="004101BF"/>
    <w:rPr>
      <w:rFonts w:ascii="Calibri" w:hAnsi="Calibri"/>
      <w:sz w:val="20"/>
    </w:rPr>
  </w:style>
  <w:style w:type="character" w:customStyle="1" w:styleId="ObjetducommentaireCar">
    <w:name w:val="Objet du commentaire Car"/>
    <w:basedOn w:val="CommentaireCar"/>
    <w:link w:val="Objetducommentaire"/>
    <w:uiPriority w:val="99"/>
    <w:semiHidden/>
    <w:rsid w:val="004101BF"/>
    <w:rPr>
      <w:rFonts w:ascii="Calibri" w:hAnsi="Calibri"/>
      <w:b/>
      <w:bCs/>
      <w:color w:val="424241"/>
    </w:rPr>
  </w:style>
  <w:style w:type="paragraph" w:styleId="Objetducommentaire">
    <w:name w:val="annotation subject"/>
    <w:basedOn w:val="Commentaire"/>
    <w:next w:val="Commentaire"/>
    <w:link w:val="ObjetducommentaireCar"/>
    <w:uiPriority w:val="99"/>
    <w:semiHidden/>
    <w:unhideWhenUsed/>
    <w:rsid w:val="004101BF"/>
    <w:rPr>
      <w:b/>
    </w:rPr>
  </w:style>
  <w:style w:type="character" w:styleId="lev">
    <w:name w:val="Strong"/>
    <w:basedOn w:val="Policepardfaut"/>
    <w:uiPriority w:val="22"/>
    <w:qFormat/>
    <w:rsid w:val="004101BF"/>
    <w:rPr>
      <w:b/>
      <w:bCs/>
    </w:rPr>
  </w:style>
  <w:style w:type="character" w:customStyle="1" w:styleId="zref">
    <w:name w:val="zref"/>
    <w:basedOn w:val="Policepardfaut"/>
    <w:rsid w:val="004101BF"/>
  </w:style>
  <w:style w:type="character" w:customStyle="1" w:styleId="ti1">
    <w:name w:val="ti1"/>
    <w:basedOn w:val="Policepardfaut"/>
    <w:rsid w:val="004101BF"/>
  </w:style>
  <w:style w:type="character" w:styleId="Lienhypertexte">
    <w:name w:val="Hyperlink"/>
    <w:basedOn w:val="Policepardfaut"/>
    <w:uiPriority w:val="99"/>
    <w:unhideWhenUsed/>
    <w:rsid w:val="004101BF"/>
    <w:rPr>
      <w:color w:val="0000FF"/>
      <w:u w:val="single"/>
    </w:rPr>
  </w:style>
  <w:style w:type="character" w:customStyle="1" w:styleId="hl">
    <w:name w:val="hl"/>
    <w:basedOn w:val="Policepardfaut"/>
    <w:rsid w:val="004101BF"/>
  </w:style>
  <w:style w:type="paragraph" w:styleId="NormalWeb">
    <w:name w:val="Normal (Web)"/>
    <w:basedOn w:val="Normal"/>
    <w:uiPriority w:val="99"/>
    <w:unhideWhenUsed/>
    <w:rsid w:val="004101BF"/>
    <w:pPr>
      <w:spacing w:before="100" w:beforeAutospacing="1" w:after="100" w:afterAutospacing="1"/>
      <w:jc w:val="left"/>
    </w:pPr>
    <w:rPr>
      <w:rFonts w:ascii="Times New Roman" w:hAnsi="Times New Roman"/>
      <w:bCs w:val="0"/>
      <w:color w:val="auto"/>
      <w:szCs w:val="24"/>
    </w:rPr>
  </w:style>
  <w:style w:type="character" w:customStyle="1" w:styleId="apple-converted-space">
    <w:name w:val="apple-converted-space"/>
    <w:basedOn w:val="Policepardfaut"/>
    <w:rsid w:val="004101BF"/>
  </w:style>
  <w:style w:type="character" w:customStyle="1" w:styleId="surlignage">
    <w:name w:val="surlignage"/>
    <w:basedOn w:val="Policepardfaut"/>
    <w:rsid w:val="004101BF"/>
  </w:style>
  <w:style w:type="paragraph" w:styleId="En-ttedetabledesmatires">
    <w:name w:val="TOC Heading"/>
    <w:basedOn w:val="Titre1"/>
    <w:next w:val="Normal"/>
    <w:uiPriority w:val="39"/>
    <w:unhideWhenUsed/>
    <w:qFormat/>
    <w:rsid w:val="004101BF"/>
    <w:pPr>
      <w:spacing w:before="240" w:line="259" w:lineRule="auto"/>
      <w:jc w:val="left"/>
      <w:outlineLvl w:val="9"/>
    </w:pPr>
    <w:rPr>
      <w:b w:val="0"/>
      <w:sz w:val="32"/>
      <w:szCs w:val="32"/>
    </w:rPr>
  </w:style>
  <w:style w:type="paragraph" w:styleId="TM1">
    <w:name w:val="toc 1"/>
    <w:basedOn w:val="Normal"/>
    <w:next w:val="Normal"/>
    <w:autoRedefine/>
    <w:uiPriority w:val="39"/>
    <w:unhideWhenUsed/>
    <w:rsid w:val="00D74131"/>
    <w:pPr>
      <w:spacing w:before="120" w:after="120"/>
      <w:jc w:val="left"/>
    </w:pPr>
    <w:rPr>
      <w:rFonts w:asciiTheme="majorHAnsi" w:hAnsiTheme="majorHAnsi" w:cstheme="minorHAnsi"/>
      <w:b/>
      <w:caps/>
      <w:sz w:val="20"/>
    </w:rPr>
  </w:style>
  <w:style w:type="paragraph" w:styleId="TM2">
    <w:name w:val="toc 2"/>
    <w:basedOn w:val="Normal"/>
    <w:next w:val="Normal"/>
    <w:autoRedefine/>
    <w:uiPriority w:val="39"/>
    <w:unhideWhenUsed/>
    <w:rsid w:val="00AD75C0"/>
    <w:pPr>
      <w:tabs>
        <w:tab w:val="right" w:leader="dot" w:pos="9055"/>
      </w:tabs>
      <w:spacing w:before="0"/>
      <w:jc w:val="left"/>
    </w:pPr>
    <w:rPr>
      <w:rFonts w:asciiTheme="majorHAnsi" w:hAnsiTheme="majorHAnsi" w:cstheme="minorHAnsi"/>
      <w:bCs w:val="0"/>
      <w:smallCaps/>
      <w:sz w:val="20"/>
    </w:rPr>
  </w:style>
  <w:style w:type="paragraph" w:styleId="TM3">
    <w:name w:val="toc 3"/>
    <w:basedOn w:val="Normal"/>
    <w:next w:val="Normal"/>
    <w:autoRedefine/>
    <w:uiPriority w:val="39"/>
    <w:unhideWhenUsed/>
    <w:rsid w:val="00BB5DD2"/>
    <w:pPr>
      <w:tabs>
        <w:tab w:val="right" w:leader="dot" w:pos="9623"/>
      </w:tabs>
      <w:spacing w:before="0"/>
      <w:ind w:left="480"/>
      <w:jc w:val="left"/>
    </w:pPr>
    <w:rPr>
      <w:rFonts w:ascii="Roboto" w:hAnsi="Roboto" w:cstheme="majorHAnsi"/>
      <w:bCs w:val="0"/>
      <w:i/>
      <w:iCs/>
      <w:noProof/>
      <w:color w:val="auto"/>
      <w:sz w:val="20"/>
    </w:rPr>
  </w:style>
  <w:style w:type="character" w:styleId="Marquedecommentaire">
    <w:name w:val="annotation reference"/>
    <w:basedOn w:val="Policepardfaut"/>
    <w:uiPriority w:val="99"/>
    <w:semiHidden/>
    <w:unhideWhenUsed/>
    <w:rsid w:val="005D6523"/>
    <w:rPr>
      <w:sz w:val="16"/>
      <w:szCs w:val="16"/>
    </w:rPr>
  </w:style>
  <w:style w:type="paragraph" w:styleId="TM4">
    <w:name w:val="toc 4"/>
    <w:basedOn w:val="Normal"/>
    <w:next w:val="Normal"/>
    <w:autoRedefine/>
    <w:uiPriority w:val="39"/>
    <w:unhideWhenUsed/>
    <w:rsid w:val="001C3729"/>
    <w:pPr>
      <w:spacing w:before="0"/>
      <w:ind w:left="720"/>
      <w:jc w:val="left"/>
    </w:pPr>
    <w:rPr>
      <w:rFonts w:asciiTheme="minorHAnsi" w:hAnsiTheme="minorHAnsi" w:cstheme="minorHAnsi"/>
      <w:bCs w:val="0"/>
      <w:sz w:val="18"/>
      <w:szCs w:val="18"/>
    </w:rPr>
  </w:style>
  <w:style w:type="paragraph" w:styleId="TM5">
    <w:name w:val="toc 5"/>
    <w:basedOn w:val="Normal"/>
    <w:next w:val="Normal"/>
    <w:autoRedefine/>
    <w:uiPriority w:val="39"/>
    <w:unhideWhenUsed/>
    <w:rsid w:val="001C3729"/>
    <w:pPr>
      <w:spacing w:before="0"/>
      <w:ind w:left="960"/>
      <w:jc w:val="left"/>
    </w:pPr>
    <w:rPr>
      <w:rFonts w:asciiTheme="minorHAnsi" w:hAnsiTheme="minorHAnsi" w:cstheme="minorHAnsi"/>
      <w:bCs w:val="0"/>
      <w:sz w:val="18"/>
      <w:szCs w:val="18"/>
    </w:rPr>
  </w:style>
  <w:style w:type="paragraph" w:styleId="TM6">
    <w:name w:val="toc 6"/>
    <w:basedOn w:val="Normal"/>
    <w:next w:val="Normal"/>
    <w:autoRedefine/>
    <w:uiPriority w:val="39"/>
    <w:unhideWhenUsed/>
    <w:rsid w:val="001C3729"/>
    <w:pPr>
      <w:spacing w:before="0"/>
      <w:ind w:left="1200"/>
      <w:jc w:val="left"/>
    </w:pPr>
    <w:rPr>
      <w:rFonts w:asciiTheme="minorHAnsi" w:hAnsiTheme="minorHAnsi" w:cstheme="minorHAnsi"/>
      <w:bCs w:val="0"/>
      <w:sz w:val="18"/>
      <w:szCs w:val="18"/>
    </w:rPr>
  </w:style>
  <w:style w:type="paragraph" w:styleId="TM7">
    <w:name w:val="toc 7"/>
    <w:basedOn w:val="Normal"/>
    <w:next w:val="Normal"/>
    <w:autoRedefine/>
    <w:uiPriority w:val="39"/>
    <w:unhideWhenUsed/>
    <w:rsid w:val="001C3729"/>
    <w:pPr>
      <w:spacing w:before="0"/>
      <w:ind w:left="1440"/>
      <w:jc w:val="left"/>
    </w:pPr>
    <w:rPr>
      <w:rFonts w:asciiTheme="minorHAnsi" w:hAnsiTheme="minorHAnsi" w:cstheme="minorHAnsi"/>
      <w:bCs w:val="0"/>
      <w:sz w:val="18"/>
      <w:szCs w:val="18"/>
    </w:rPr>
  </w:style>
  <w:style w:type="paragraph" w:styleId="TM8">
    <w:name w:val="toc 8"/>
    <w:basedOn w:val="Normal"/>
    <w:next w:val="Normal"/>
    <w:autoRedefine/>
    <w:uiPriority w:val="39"/>
    <w:unhideWhenUsed/>
    <w:rsid w:val="001C3729"/>
    <w:pPr>
      <w:spacing w:before="0"/>
      <w:ind w:left="1680"/>
      <w:jc w:val="left"/>
    </w:pPr>
    <w:rPr>
      <w:rFonts w:asciiTheme="minorHAnsi" w:hAnsiTheme="minorHAnsi" w:cstheme="minorHAnsi"/>
      <w:bCs w:val="0"/>
      <w:sz w:val="18"/>
      <w:szCs w:val="18"/>
    </w:rPr>
  </w:style>
  <w:style w:type="paragraph" w:styleId="TM9">
    <w:name w:val="toc 9"/>
    <w:basedOn w:val="Normal"/>
    <w:next w:val="Normal"/>
    <w:autoRedefine/>
    <w:uiPriority w:val="39"/>
    <w:unhideWhenUsed/>
    <w:rsid w:val="001C3729"/>
    <w:pPr>
      <w:spacing w:before="0"/>
      <w:ind w:left="1920"/>
      <w:jc w:val="left"/>
    </w:pPr>
    <w:rPr>
      <w:rFonts w:asciiTheme="minorHAnsi" w:hAnsiTheme="minorHAnsi" w:cstheme="minorHAnsi"/>
      <w:bCs w:val="0"/>
      <w:sz w:val="18"/>
      <w:szCs w:val="18"/>
    </w:rPr>
  </w:style>
  <w:style w:type="character" w:styleId="Lienhypertextesuivivisit">
    <w:name w:val="FollowedHyperlink"/>
    <w:basedOn w:val="Policepardfaut"/>
    <w:uiPriority w:val="99"/>
    <w:semiHidden/>
    <w:unhideWhenUsed/>
    <w:rsid w:val="00A71DF8"/>
    <w:rPr>
      <w:color w:val="800080" w:themeColor="followedHyperlink"/>
      <w:u w:val="single"/>
    </w:rPr>
  </w:style>
  <w:style w:type="paragraph" w:customStyle="1" w:styleId="Corpsdetexte21">
    <w:name w:val="Corps de texte 21"/>
    <w:basedOn w:val="Normal"/>
    <w:rsid w:val="00E678A3"/>
    <w:pPr>
      <w:overflowPunct w:val="0"/>
      <w:autoSpaceDE w:val="0"/>
      <w:autoSpaceDN w:val="0"/>
      <w:adjustRightInd w:val="0"/>
      <w:spacing w:before="0"/>
      <w:ind w:left="993" w:hanging="426"/>
      <w:textAlignment w:val="baseline"/>
    </w:pPr>
    <w:rPr>
      <w:rFonts w:ascii="Times New Roman" w:hAnsi="Times New Roman"/>
      <w:bCs w:val="0"/>
      <w:color w:val="auto"/>
    </w:rPr>
  </w:style>
  <w:style w:type="paragraph" w:customStyle="1" w:styleId="Corpsdetexte31">
    <w:name w:val="Corps de texte 31"/>
    <w:basedOn w:val="Normal"/>
    <w:rsid w:val="00E678A3"/>
    <w:pPr>
      <w:overflowPunct w:val="0"/>
      <w:autoSpaceDE w:val="0"/>
      <w:autoSpaceDN w:val="0"/>
      <w:adjustRightInd w:val="0"/>
      <w:spacing w:before="0"/>
      <w:textAlignment w:val="baseline"/>
    </w:pPr>
    <w:rPr>
      <w:rFonts w:ascii="Times New Roman" w:hAnsi="Times New Roman"/>
      <w:bCs w:val="0"/>
      <w:color w:val="auto"/>
    </w:rPr>
  </w:style>
  <w:style w:type="paragraph" w:customStyle="1" w:styleId="Default">
    <w:name w:val="Default"/>
    <w:rsid w:val="0084152C"/>
    <w:pPr>
      <w:autoSpaceDE w:val="0"/>
      <w:autoSpaceDN w:val="0"/>
      <w:adjustRightInd w:val="0"/>
    </w:pPr>
    <w:rPr>
      <w:rFonts w:ascii="Times New Roman" w:eastAsiaTheme="minorHAnsi" w:hAnsi="Times New Roman"/>
      <w:color w:val="000000"/>
      <w:sz w:val="24"/>
      <w:szCs w:val="24"/>
      <w:lang w:eastAsia="en-US"/>
    </w:rPr>
  </w:style>
  <w:style w:type="character" w:styleId="Accentuation">
    <w:name w:val="Emphasis"/>
    <w:basedOn w:val="Policepardfaut"/>
    <w:uiPriority w:val="20"/>
    <w:qFormat/>
    <w:rsid w:val="00E702E6"/>
    <w:rPr>
      <w:i/>
      <w:iCs/>
    </w:rPr>
  </w:style>
  <w:style w:type="paragraph" w:styleId="Rvision">
    <w:name w:val="Revision"/>
    <w:hidden/>
    <w:uiPriority w:val="99"/>
    <w:semiHidden/>
    <w:rsid w:val="00C644A9"/>
    <w:rPr>
      <w:rFonts w:ascii="Arial" w:hAnsi="Arial"/>
      <w:bCs/>
      <w:color w:val="424241"/>
      <w:sz w:val="24"/>
    </w:rPr>
  </w:style>
  <w:style w:type="paragraph" w:customStyle="1" w:styleId="Texte1">
    <w:name w:val="Texte 1"/>
    <w:basedOn w:val="Normal"/>
    <w:link w:val="Texte1Car"/>
    <w:qFormat/>
    <w:rsid w:val="00BB5354"/>
    <w:pPr>
      <w:keepLines/>
      <w:spacing w:before="120" w:after="60"/>
      <w:ind w:left="851"/>
    </w:pPr>
    <w:rPr>
      <w:bCs w:val="0"/>
      <w:color w:val="auto"/>
      <w:sz w:val="20"/>
    </w:rPr>
  </w:style>
  <w:style w:type="character" w:customStyle="1" w:styleId="Texte1Car">
    <w:name w:val="Texte 1 Car"/>
    <w:link w:val="Texte1"/>
    <w:rsid w:val="00BB5354"/>
    <w:rPr>
      <w:rFonts w:ascii="Arial" w:hAnsi="Arial"/>
    </w:rPr>
  </w:style>
  <w:style w:type="paragraph" w:customStyle="1" w:styleId="Puces1">
    <w:name w:val="Puces 1"/>
    <w:basedOn w:val="Texte1"/>
    <w:qFormat/>
    <w:rsid w:val="00BB5354"/>
    <w:pPr>
      <w:numPr>
        <w:numId w:val="2"/>
      </w:numPr>
      <w:tabs>
        <w:tab w:val="left" w:pos="1418"/>
        <w:tab w:val="left" w:pos="1985"/>
        <w:tab w:val="left" w:pos="2552"/>
        <w:tab w:val="left" w:pos="3119"/>
      </w:tabs>
      <w:spacing w:before="0" w:after="40"/>
      <w:ind w:left="720"/>
    </w:pPr>
  </w:style>
  <w:style w:type="paragraph" w:styleId="Corpsdetexte2">
    <w:name w:val="Body Text 2"/>
    <w:basedOn w:val="Normal"/>
    <w:link w:val="Corpsdetexte2Car"/>
    <w:semiHidden/>
    <w:rsid w:val="00511144"/>
    <w:pPr>
      <w:spacing w:before="0"/>
      <w:jc w:val="left"/>
    </w:pPr>
    <w:rPr>
      <w:rFonts w:ascii="AvantGarde Bk BT" w:hAnsi="AvantGarde Bk BT"/>
      <w:bCs w:val="0"/>
      <w:color w:val="auto"/>
      <w:sz w:val="22"/>
    </w:rPr>
  </w:style>
  <w:style w:type="character" w:customStyle="1" w:styleId="Corpsdetexte2Car">
    <w:name w:val="Corps de texte 2 Car"/>
    <w:basedOn w:val="Policepardfaut"/>
    <w:link w:val="Corpsdetexte2"/>
    <w:semiHidden/>
    <w:rsid w:val="00511144"/>
    <w:rPr>
      <w:rFonts w:ascii="AvantGarde Bk BT" w:hAnsi="AvantGarde Bk BT"/>
      <w:sz w:val="22"/>
    </w:rPr>
  </w:style>
  <w:style w:type="paragraph" w:styleId="Sansinterligne">
    <w:name w:val="No Spacing"/>
    <w:uiPriority w:val="1"/>
    <w:qFormat/>
    <w:rsid w:val="00F24096"/>
    <w:pPr>
      <w:jc w:val="both"/>
    </w:pPr>
    <w:rPr>
      <w:rFonts w:ascii="Arial" w:hAnsi="Arial"/>
      <w:bCs/>
      <w:color w:val="424241"/>
      <w:sz w:val="24"/>
    </w:rPr>
  </w:style>
  <w:style w:type="paragraph" w:styleId="Corpsdetexte">
    <w:name w:val="Body Text"/>
    <w:basedOn w:val="Normal"/>
    <w:link w:val="CorpsdetexteCar"/>
    <w:uiPriority w:val="99"/>
    <w:semiHidden/>
    <w:unhideWhenUsed/>
    <w:rsid w:val="00F24096"/>
    <w:pPr>
      <w:spacing w:after="120"/>
    </w:pPr>
  </w:style>
  <w:style w:type="character" w:customStyle="1" w:styleId="CorpsdetexteCar">
    <w:name w:val="Corps de texte Car"/>
    <w:basedOn w:val="Policepardfaut"/>
    <w:link w:val="Corpsdetexte"/>
    <w:uiPriority w:val="99"/>
    <w:semiHidden/>
    <w:rsid w:val="00F24096"/>
    <w:rPr>
      <w:rFonts w:ascii="Arial" w:hAnsi="Arial"/>
      <w:bCs/>
      <w:color w:val="424241"/>
      <w:sz w:val="24"/>
    </w:rPr>
  </w:style>
  <w:style w:type="character" w:customStyle="1" w:styleId="normaltextrun">
    <w:name w:val="normaltextrun"/>
    <w:basedOn w:val="Policepardfaut"/>
    <w:rsid w:val="00F16376"/>
  </w:style>
  <w:style w:type="character" w:customStyle="1" w:styleId="eop">
    <w:name w:val="eop"/>
    <w:basedOn w:val="Policepardfaut"/>
    <w:rsid w:val="00167AAD"/>
  </w:style>
  <w:style w:type="paragraph" w:customStyle="1" w:styleId="paragraph">
    <w:name w:val="paragraph"/>
    <w:basedOn w:val="Normal"/>
    <w:rsid w:val="00700985"/>
    <w:pPr>
      <w:spacing w:before="100" w:beforeAutospacing="1" w:after="100" w:afterAutospacing="1"/>
      <w:jc w:val="left"/>
    </w:pPr>
    <w:rPr>
      <w:rFonts w:ascii="Times New Roman" w:hAnsi="Times New Roman"/>
      <w:bCs w:val="0"/>
      <w:color w:val="auto"/>
      <w:szCs w:val="24"/>
    </w:rPr>
  </w:style>
  <w:style w:type="character" w:customStyle="1" w:styleId="underline">
    <w:name w:val="underline"/>
    <w:basedOn w:val="Policepardfaut"/>
    <w:rsid w:val="00156AA6"/>
  </w:style>
  <w:style w:type="character" w:customStyle="1" w:styleId="Titre5Car">
    <w:name w:val="Titre 5 Car"/>
    <w:basedOn w:val="Policepardfaut"/>
    <w:link w:val="Titre5"/>
    <w:uiPriority w:val="9"/>
    <w:rsid w:val="003E5723"/>
    <w:rPr>
      <w:rFonts w:asciiTheme="majorHAnsi" w:eastAsiaTheme="majorEastAsia" w:hAnsiTheme="majorHAnsi" w:cstheme="majorBidi"/>
      <w:bCs/>
      <w:color w:val="004059"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3126">
      <w:bodyDiv w:val="1"/>
      <w:marLeft w:val="0"/>
      <w:marRight w:val="0"/>
      <w:marTop w:val="0"/>
      <w:marBottom w:val="0"/>
      <w:divBdr>
        <w:top w:val="none" w:sz="0" w:space="0" w:color="auto"/>
        <w:left w:val="none" w:sz="0" w:space="0" w:color="auto"/>
        <w:bottom w:val="none" w:sz="0" w:space="0" w:color="auto"/>
        <w:right w:val="none" w:sz="0" w:space="0" w:color="auto"/>
      </w:divBdr>
    </w:div>
    <w:div w:id="101997193">
      <w:bodyDiv w:val="1"/>
      <w:marLeft w:val="0"/>
      <w:marRight w:val="0"/>
      <w:marTop w:val="0"/>
      <w:marBottom w:val="0"/>
      <w:divBdr>
        <w:top w:val="none" w:sz="0" w:space="0" w:color="auto"/>
        <w:left w:val="none" w:sz="0" w:space="0" w:color="auto"/>
        <w:bottom w:val="none" w:sz="0" w:space="0" w:color="auto"/>
        <w:right w:val="none" w:sz="0" w:space="0" w:color="auto"/>
      </w:divBdr>
    </w:div>
    <w:div w:id="244808820">
      <w:bodyDiv w:val="1"/>
      <w:marLeft w:val="0"/>
      <w:marRight w:val="0"/>
      <w:marTop w:val="0"/>
      <w:marBottom w:val="0"/>
      <w:divBdr>
        <w:top w:val="none" w:sz="0" w:space="0" w:color="auto"/>
        <w:left w:val="none" w:sz="0" w:space="0" w:color="auto"/>
        <w:bottom w:val="none" w:sz="0" w:space="0" w:color="auto"/>
        <w:right w:val="none" w:sz="0" w:space="0" w:color="auto"/>
      </w:divBdr>
    </w:div>
    <w:div w:id="291600254">
      <w:bodyDiv w:val="1"/>
      <w:marLeft w:val="0"/>
      <w:marRight w:val="0"/>
      <w:marTop w:val="0"/>
      <w:marBottom w:val="0"/>
      <w:divBdr>
        <w:top w:val="none" w:sz="0" w:space="0" w:color="auto"/>
        <w:left w:val="none" w:sz="0" w:space="0" w:color="auto"/>
        <w:bottom w:val="none" w:sz="0" w:space="0" w:color="auto"/>
        <w:right w:val="none" w:sz="0" w:space="0" w:color="auto"/>
      </w:divBdr>
    </w:div>
    <w:div w:id="427391017">
      <w:bodyDiv w:val="1"/>
      <w:marLeft w:val="0"/>
      <w:marRight w:val="0"/>
      <w:marTop w:val="0"/>
      <w:marBottom w:val="0"/>
      <w:divBdr>
        <w:top w:val="none" w:sz="0" w:space="0" w:color="auto"/>
        <w:left w:val="none" w:sz="0" w:space="0" w:color="auto"/>
        <w:bottom w:val="none" w:sz="0" w:space="0" w:color="auto"/>
        <w:right w:val="none" w:sz="0" w:space="0" w:color="auto"/>
      </w:divBdr>
      <w:divsChild>
        <w:div w:id="392780785">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523861539">
      <w:bodyDiv w:val="1"/>
      <w:marLeft w:val="0"/>
      <w:marRight w:val="0"/>
      <w:marTop w:val="0"/>
      <w:marBottom w:val="0"/>
      <w:divBdr>
        <w:top w:val="none" w:sz="0" w:space="0" w:color="auto"/>
        <w:left w:val="none" w:sz="0" w:space="0" w:color="auto"/>
        <w:bottom w:val="none" w:sz="0" w:space="0" w:color="auto"/>
        <w:right w:val="none" w:sz="0" w:space="0" w:color="auto"/>
      </w:divBdr>
    </w:div>
    <w:div w:id="605305410">
      <w:bodyDiv w:val="1"/>
      <w:marLeft w:val="0"/>
      <w:marRight w:val="0"/>
      <w:marTop w:val="0"/>
      <w:marBottom w:val="0"/>
      <w:divBdr>
        <w:top w:val="none" w:sz="0" w:space="0" w:color="auto"/>
        <w:left w:val="none" w:sz="0" w:space="0" w:color="auto"/>
        <w:bottom w:val="none" w:sz="0" w:space="0" w:color="auto"/>
        <w:right w:val="none" w:sz="0" w:space="0" w:color="auto"/>
      </w:divBdr>
    </w:div>
    <w:div w:id="664168026">
      <w:bodyDiv w:val="1"/>
      <w:marLeft w:val="0"/>
      <w:marRight w:val="0"/>
      <w:marTop w:val="0"/>
      <w:marBottom w:val="0"/>
      <w:divBdr>
        <w:top w:val="none" w:sz="0" w:space="0" w:color="auto"/>
        <w:left w:val="none" w:sz="0" w:space="0" w:color="auto"/>
        <w:bottom w:val="none" w:sz="0" w:space="0" w:color="auto"/>
        <w:right w:val="none" w:sz="0" w:space="0" w:color="auto"/>
      </w:divBdr>
    </w:div>
    <w:div w:id="671377416">
      <w:bodyDiv w:val="1"/>
      <w:marLeft w:val="0"/>
      <w:marRight w:val="0"/>
      <w:marTop w:val="0"/>
      <w:marBottom w:val="0"/>
      <w:divBdr>
        <w:top w:val="none" w:sz="0" w:space="0" w:color="auto"/>
        <w:left w:val="none" w:sz="0" w:space="0" w:color="auto"/>
        <w:bottom w:val="none" w:sz="0" w:space="0" w:color="auto"/>
        <w:right w:val="none" w:sz="0" w:space="0" w:color="auto"/>
      </w:divBdr>
      <w:divsChild>
        <w:div w:id="1468014595">
          <w:marLeft w:val="0"/>
          <w:marRight w:val="0"/>
          <w:marTop w:val="0"/>
          <w:marBottom w:val="150"/>
          <w:divBdr>
            <w:top w:val="none" w:sz="0" w:space="0" w:color="auto"/>
            <w:left w:val="none" w:sz="0" w:space="0" w:color="auto"/>
            <w:bottom w:val="none" w:sz="0" w:space="0" w:color="auto"/>
            <w:right w:val="none" w:sz="0" w:space="0" w:color="auto"/>
          </w:divBdr>
        </w:div>
        <w:div w:id="500777132">
          <w:marLeft w:val="0"/>
          <w:marRight w:val="0"/>
          <w:marTop w:val="150"/>
          <w:marBottom w:val="0"/>
          <w:divBdr>
            <w:top w:val="none" w:sz="0" w:space="0" w:color="auto"/>
            <w:left w:val="none" w:sz="0" w:space="0" w:color="auto"/>
            <w:bottom w:val="none" w:sz="0" w:space="0" w:color="auto"/>
            <w:right w:val="none" w:sz="0" w:space="0" w:color="auto"/>
          </w:divBdr>
        </w:div>
      </w:divsChild>
    </w:div>
    <w:div w:id="781075365">
      <w:bodyDiv w:val="1"/>
      <w:marLeft w:val="0"/>
      <w:marRight w:val="0"/>
      <w:marTop w:val="0"/>
      <w:marBottom w:val="0"/>
      <w:divBdr>
        <w:top w:val="none" w:sz="0" w:space="0" w:color="auto"/>
        <w:left w:val="none" w:sz="0" w:space="0" w:color="auto"/>
        <w:bottom w:val="none" w:sz="0" w:space="0" w:color="auto"/>
        <w:right w:val="none" w:sz="0" w:space="0" w:color="auto"/>
      </w:divBdr>
      <w:divsChild>
        <w:div w:id="815074746">
          <w:marLeft w:val="547"/>
          <w:marRight w:val="0"/>
          <w:marTop w:val="0"/>
          <w:marBottom w:val="0"/>
          <w:divBdr>
            <w:top w:val="none" w:sz="0" w:space="0" w:color="auto"/>
            <w:left w:val="none" w:sz="0" w:space="0" w:color="auto"/>
            <w:bottom w:val="none" w:sz="0" w:space="0" w:color="auto"/>
            <w:right w:val="none" w:sz="0" w:space="0" w:color="auto"/>
          </w:divBdr>
        </w:div>
        <w:div w:id="1129397253">
          <w:marLeft w:val="547"/>
          <w:marRight w:val="0"/>
          <w:marTop w:val="0"/>
          <w:marBottom w:val="0"/>
          <w:divBdr>
            <w:top w:val="none" w:sz="0" w:space="0" w:color="auto"/>
            <w:left w:val="none" w:sz="0" w:space="0" w:color="auto"/>
            <w:bottom w:val="none" w:sz="0" w:space="0" w:color="auto"/>
            <w:right w:val="none" w:sz="0" w:space="0" w:color="auto"/>
          </w:divBdr>
        </w:div>
      </w:divsChild>
    </w:div>
    <w:div w:id="787817944">
      <w:bodyDiv w:val="1"/>
      <w:marLeft w:val="0"/>
      <w:marRight w:val="0"/>
      <w:marTop w:val="0"/>
      <w:marBottom w:val="0"/>
      <w:divBdr>
        <w:top w:val="none" w:sz="0" w:space="0" w:color="auto"/>
        <w:left w:val="none" w:sz="0" w:space="0" w:color="auto"/>
        <w:bottom w:val="none" w:sz="0" w:space="0" w:color="auto"/>
        <w:right w:val="none" w:sz="0" w:space="0" w:color="auto"/>
      </w:divBdr>
    </w:div>
    <w:div w:id="808982028">
      <w:bodyDiv w:val="1"/>
      <w:marLeft w:val="0"/>
      <w:marRight w:val="0"/>
      <w:marTop w:val="0"/>
      <w:marBottom w:val="0"/>
      <w:divBdr>
        <w:top w:val="none" w:sz="0" w:space="0" w:color="auto"/>
        <w:left w:val="none" w:sz="0" w:space="0" w:color="auto"/>
        <w:bottom w:val="none" w:sz="0" w:space="0" w:color="auto"/>
        <w:right w:val="none" w:sz="0" w:space="0" w:color="auto"/>
      </w:divBdr>
    </w:div>
    <w:div w:id="878204235">
      <w:bodyDiv w:val="1"/>
      <w:marLeft w:val="0"/>
      <w:marRight w:val="0"/>
      <w:marTop w:val="0"/>
      <w:marBottom w:val="0"/>
      <w:divBdr>
        <w:top w:val="none" w:sz="0" w:space="0" w:color="auto"/>
        <w:left w:val="none" w:sz="0" w:space="0" w:color="auto"/>
        <w:bottom w:val="none" w:sz="0" w:space="0" w:color="auto"/>
        <w:right w:val="none" w:sz="0" w:space="0" w:color="auto"/>
      </w:divBdr>
      <w:divsChild>
        <w:div w:id="618680967">
          <w:marLeft w:val="547"/>
          <w:marRight w:val="0"/>
          <w:marTop w:val="0"/>
          <w:marBottom w:val="0"/>
          <w:divBdr>
            <w:top w:val="none" w:sz="0" w:space="0" w:color="auto"/>
            <w:left w:val="none" w:sz="0" w:space="0" w:color="auto"/>
            <w:bottom w:val="none" w:sz="0" w:space="0" w:color="auto"/>
            <w:right w:val="none" w:sz="0" w:space="0" w:color="auto"/>
          </w:divBdr>
        </w:div>
        <w:div w:id="1581257784">
          <w:marLeft w:val="547"/>
          <w:marRight w:val="0"/>
          <w:marTop w:val="0"/>
          <w:marBottom w:val="0"/>
          <w:divBdr>
            <w:top w:val="none" w:sz="0" w:space="0" w:color="auto"/>
            <w:left w:val="none" w:sz="0" w:space="0" w:color="auto"/>
            <w:bottom w:val="none" w:sz="0" w:space="0" w:color="auto"/>
            <w:right w:val="none" w:sz="0" w:space="0" w:color="auto"/>
          </w:divBdr>
        </w:div>
      </w:divsChild>
    </w:div>
    <w:div w:id="994336280">
      <w:bodyDiv w:val="1"/>
      <w:marLeft w:val="0"/>
      <w:marRight w:val="0"/>
      <w:marTop w:val="0"/>
      <w:marBottom w:val="0"/>
      <w:divBdr>
        <w:top w:val="none" w:sz="0" w:space="0" w:color="auto"/>
        <w:left w:val="none" w:sz="0" w:space="0" w:color="auto"/>
        <w:bottom w:val="none" w:sz="0" w:space="0" w:color="auto"/>
        <w:right w:val="none" w:sz="0" w:space="0" w:color="auto"/>
      </w:divBdr>
      <w:divsChild>
        <w:div w:id="973634189">
          <w:marLeft w:val="0"/>
          <w:marRight w:val="0"/>
          <w:marTop w:val="525"/>
          <w:marBottom w:val="525"/>
          <w:divBdr>
            <w:top w:val="none" w:sz="0" w:space="0" w:color="auto"/>
            <w:left w:val="none" w:sz="0" w:space="0" w:color="auto"/>
            <w:bottom w:val="none" w:sz="0" w:space="0" w:color="auto"/>
            <w:right w:val="none" w:sz="0" w:space="0" w:color="auto"/>
          </w:divBdr>
          <w:divsChild>
            <w:div w:id="1827163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1611413">
      <w:bodyDiv w:val="1"/>
      <w:marLeft w:val="0"/>
      <w:marRight w:val="0"/>
      <w:marTop w:val="0"/>
      <w:marBottom w:val="0"/>
      <w:divBdr>
        <w:top w:val="none" w:sz="0" w:space="0" w:color="auto"/>
        <w:left w:val="none" w:sz="0" w:space="0" w:color="auto"/>
        <w:bottom w:val="none" w:sz="0" w:space="0" w:color="auto"/>
        <w:right w:val="none" w:sz="0" w:space="0" w:color="auto"/>
      </w:divBdr>
    </w:div>
    <w:div w:id="1211846229">
      <w:bodyDiv w:val="1"/>
      <w:marLeft w:val="0"/>
      <w:marRight w:val="0"/>
      <w:marTop w:val="0"/>
      <w:marBottom w:val="0"/>
      <w:divBdr>
        <w:top w:val="none" w:sz="0" w:space="0" w:color="auto"/>
        <w:left w:val="none" w:sz="0" w:space="0" w:color="auto"/>
        <w:bottom w:val="none" w:sz="0" w:space="0" w:color="auto"/>
        <w:right w:val="none" w:sz="0" w:space="0" w:color="auto"/>
      </w:divBdr>
      <w:divsChild>
        <w:div w:id="1089934148">
          <w:marLeft w:val="0"/>
          <w:marRight w:val="0"/>
          <w:marTop w:val="0"/>
          <w:marBottom w:val="150"/>
          <w:divBdr>
            <w:top w:val="none" w:sz="0" w:space="0" w:color="auto"/>
            <w:left w:val="none" w:sz="0" w:space="0" w:color="auto"/>
            <w:bottom w:val="none" w:sz="0" w:space="0" w:color="auto"/>
            <w:right w:val="none" w:sz="0" w:space="0" w:color="auto"/>
          </w:divBdr>
        </w:div>
        <w:div w:id="505707490">
          <w:marLeft w:val="0"/>
          <w:marRight w:val="0"/>
          <w:marTop w:val="150"/>
          <w:marBottom w:val="0"/>
          <w:divBdr>
            <w:top w:val="none" w:sz="0" w:space="0" w:color="auto"/>
            <w:left w:val="none" w:sz="0" w:space="0" w:color="auto"/>
            <w:bottom w:val="none" w:sz="0" w:space="0" w:color="auto"/>
            <w:right w:val="none" w:sz="0" w:space="0" w:color="auto"/>
          </w:divBdr>
        </w:div>
      </w:divsChild>
    </w:div>
    <w:div w:id="1261446583">
      <w:bodyDiv w:val="1"/>
      <w:marLeft w:val="0"/>
      <w:marRight w:val="0"/>
      <w:marTop w:val="0"/>
      <w:marBottom w:val="0"/>
      <w:divBdr>
        <w:top w:val="none" w:sz="0" w:space="0" w:color="auto"/>
        <w:left w:val="none" w:sz="0" w:space="0" w:color="auto"/>
        <w:bottom w:val="none" w:sz="0" w:space="0" w:color="auto"/>
        <w:right w:val="none" w:sz="0" w:space="0" w:color="auto"/>
      </w:divBdr>
    </w:div>
    <w:div w:id="1465847248">
      <w:bodyDiv w:val="1"/>
      <w:marLeft w:val="0"/>
      <w:marRight w:val="0"/>
      <w:marTop w:val="0"/>
      <w:marBottom w:val="0"/>
      <w:divBdr>
        <w:top w:val="none" w:sz="0" w:space="0" w:color="auto"/>
        <w:left w:val="none" w:sz="0" w:space="0" w:color="auto"/>
        <w:bottom w:val="none" w:sz="0" w:space="0" w:color="auto"/>
        <w:right w:val="none" w:sz="0" w:space="0" w:color="auto"/>
      </w:divBdr>
      <w:divsChild>
        <w:div w:id="1598363432">
          <w:marLeft w:val="0"/>
          <w:marRight w:val="0"/>
          <w:marTop w:val="0"/>
          <w:marBottom w:val="150"/>
          <w:divBdr>
            <w:top w:val="none" w:sz="0" w:space="0" w:color="auto"/>
            <w:left w:val="none" w:sz="0" w:space="0" w:color="auto"/>
            <w:bottom w:val="none" w:sz="0" w:space="0" w:color="auto"/>
            <w:right w:val="none" w:sz="0" w:space="0" w:color="auto"/>
          </w:divBdr>
        </w:div>
        <w:div w:id="2026517970">
          <w:marLeft w:val="0"/>
          <w:marRight w:val="0"/>
          <w:marTop w:val="150"/>
          <w:marBottom w:val="0"/>
          <w:divBdr>
            <w:top w:val="none" w:sz="0" w:space="0" w:color="auto"/>
            <w:left w:val="none" w:sz="0" w:space="0" w:color="auto"/>
            <w:bottom w:val="none" w:sz="0" w:space="0" w:color="auto"/>
            <w:right w:val="none" w:sz="0" w:space="0" w:color="auto"/>
          </w:divBdr>
        </w:div>
      </w:divsChild>
    </w:div>
    <w:div w:id="1527014182">
      <w:bodyDiv w:val="1"/>
      <w:marLeft w:val="0"/>
      <w:marRight w:val="0"/>
      <w:marTop w:val="0"/>
      <w:marBottom w:val="0"/>
      <w:divBdr>
        <w:top w:val="none" w:sz="0" w:space="0" w:color="auto"/>
        <w:left w:val="none" w:sz="0" w:space="0" w:color="auto"/>
        <w:bottom w:val="none" w:sz="0" w:space="0" w:color="auto"/>
        <w:right w:val="none" w:sz="0" w:space="0" w:color="auto"/>
      </w:divBdr>
    </w:div>
    <w:div w:id="1532112213">
      <w:bodyDiv w:val="1"/>
      <w:marLeft w:val="0"/>
      <w:marRight w:val="0"/>
      <w:marTop w:val="0"/>
      <w:marBottom w:val="0"/>
      <w:divBdr>
        <w:top w:val="none" w:sz="0" w:space="0" w:color="auto"/>
        <w:left w:val="none" w:sz="0" w:space="0" w:color="auto"/>
        <w:bottom w:val="none" w:sz="0" w:space="0" w:color="auto"/>
        <w:right w:val="none" w:sz="0" w:space="0" w:color="auto"/>
      </w:divBdr>
    </w:div>
    <w:div w:id="1585607282">
      <w:bodyDiv w:val="1"/>
      <w:marLeft w:val="0"/>
      <w:marRight w:val="0"/>
      <w:marTop w:val="0"/>
      <w:marBottom w:val="0"/>
      <w:divBdr>
        <w:top w:val="none" w:sz="0" w:space="0" w:color="auto"/>
        <w:left w:val="none" w:sz="0" w:space="0" w:color="auto"/>
        <w:bottom w:val="none" w:sz="0" w:space="0" w:color="auto"/>
        <w:right w:val="none" w:sz="0" w:space="0" w:color="auto"/>
      </w:divBdr>
      <w:divsChild>
        <w:div w:id="628978530">
          <w:marLeft w:val="0"/>
          <w:marRight w:val="0"/>
          <w:marTop w:val="525"/>
          <w:marBottom w:val="525"/>
          <w:divBdr>
            <w:top w:val="none" w:sz="0" w:space="0" w:color="auto"/>
            <w:left w:val="none" w:sz="0" w:space="0" w:color="auto"/>
            <w:bottom w:val="none" w:sz="0" w:space="0" w:color="auto"/>
            <w:right w:val="none" w:sz="0" w:space="0" w:color="auto"/>
          </w:divBdr>
          <w:divsChild>
            <w:div w:id="348412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869818">
      <w:bodyDiv w:val="1"/>
      <w:marLeft w:val="0"/>
      <w:marRight w:val="0"/>
      <w:marTop w:val="0"/>
      <w:marBottom w:val="0"/>
      <w:divBdr>
        <w:top w:val="none" w:sz="0" w:space="0" w:color="auto"/>
        <w:left w:val="none" w:sz="0" w:space="0" w:color="auto"/>
        <w:bottom w:val="none" w:sz="0" w:space="0" w:color="auto"/>
        <w:right w:val="none" w:sz="0" w:space="0" w:color="auto"/>
      </w:divBdr>
    </w:div>
    <w:div w:id="1692104307">
      <w:bodyDiv w:val="1"/>
      <w:marLeft w:val="0"/>
      <w:marRight w:val="0"/>
      <w:marTop w:val="0"/>
      <w:marBottom w:val="0"/>
      <w:divBdr>
        <w:top w:val="none" w:sz="0" w:space="0" w:color="auto"/>
        <w:left w:val="none" w:sz="0" w:space="0" w:color="auto"/>
        <w:bottom w:val="none" w:sz="0" w:space="0" w:color="auto"/>
        <w:right w:val="none" w:sz="0" w:space="0" w:color="auto"/>
      </w:divBdr>
    </w:div>
    <w:div w:id="1693189713">
      <w:bodyDiv w:val="1"/>
      <w:marLeft w:val="0"/>
      <w:marRight w:val="0"/>
      <w:marTop w:val="0"/>
      <w:marBottom w:val="0"/>
      <w:divBdr>
        <w:top w:val="none" w:sz="0" w:space="0" w:color="auto"/>
        <w:left w:val="none" w:sz="0" w:space="0" w:color="auto"/>
        <w:bottom w:val="none" w:sz="0" w:space="0" w:color="auto"/>
        <w:right w:val="none" w:sz="0" w:space="0" w:color="auto"/>
      </w:divBdr>
    </w:div>
    <w:div w:id="1698307640">
      <w:bodyDiv w:val="1"/>
      <w:marLeft w:val="0"/>
      <w:marRight w:val="0"/>
      <w:marTop w:val="0"/>
      <w:marBottom w:val="0"/>
      <w:divBdr>
        <w:top w:val="none" w:sz="0" w:space="0" w:color="auto"/>
        <w:left w:val="none" w:sz="0" w:space="0" w:color="auto"/>
        <w:bottom w:val="none" w:sz="0" w:space="0" w:color="auto"/>
        <w:right w:val="none" w:sz="0" w:space="0" w:color="auto"/>
      </w:divBdr>
    </w:div>
    <w:div w:id="1758552414">
      <w:bodyDiv w:val="1"/>
      <w:marLeft w:val="0"/>
      <w:marRight w:val="0"/>
      <w:marTop w:val="0"/>
      <w:marBottom w:val="0"/>
      <w:divBdr>
        <w:top w:val="none" w:sz="0" w:space="0" w:color="auto"/>
        <w:left w:val="none" w:sz="0" w:space="0" w:color="auto"/>
        <w:bottom w:val="none" w:sz="0" w:space="0" w:color="auto"/>
        <w:right w:val="none" w:sz="0" w:space="0" w:color="auto"/>
      </w:divBdr>
    </w:div>
    <w:div w:id="1876841893">
      <w:bodyDiv w:val="1"/>
      <w:marLeft w:val="0"/>
      <w:marRight w:val="0"/>
      <w:marTop w:val="0"/>
      <w:marBottom w:val="0"/>
      <w:divBdr>
        <w:top w:val="none" w:sz="0" w:space="0" w:color="auto"/>
        <w:left w:val="none" w:sz="0" w:space="0" w:color="auto"/>
        <w:bottom w:val="none" w:sz="0" w:space="0" w:color="auto"/>
        <w:right w:val="none" w:sz="0" w:space="0" w:color="auto"/>
      </w:divBdr>
    </w:div>
    <w:div w:id="1896234968">
      <w:bodyDiv w:val="1"/>
      <w:marLeft w:val="0"/>
      <w:marRight w:val="0"/>
      <w:marTop w:val="0"/>
      <w:marBottom w:val="0"/>
      <w:divBdr>
        <w:top w:val="none" w:sz="0" w:space="0" w:color="auto"/>
        <w:left w:val="none" w:sz="0" w:space="0" w:color="auto"/>
        <w:bottom w:val="none" w:sz="0" w:space="0" w:color="auto"/>
        <w:right w:val="none" w:sz="0" w:space="0" w:color="auto"/>
      </w:divBdr>
    </w:div>
    <w:div w:id="1902791612">
      <w:bodyDiv w:val="1"/>
      <w:marLeft w:val="0"/>
      <w:marRight w:val="0"/>
      <w:marTop w:val="0"/>
      <w:marBottom w:val="0"/>
      <w:divBdr>
        <w:top w:val="none" w:sz="0" w:space="0" w:color="auto"/>
        <w:left w:val="none" w:sz="0" w:space="0" w:color="auto"/>
        <w:bottom w:val="none" w:sz="0" w:space="0" w:color="auto"/>
        <w:right w:val="none" w:sz="0" w:space="0" w:color="auto"/>
      </w:divBdr>
      <w:divsChild>
        <w:div w:id="796411898">
          <w:marLeft w:val="0"/>
          <w:marRight w:val="0"/>
          <w:marTop w:val="0"/>
          <w:marBottom w:val="0"/>
          <w:divBdr>
            <w:top w:val="none" w:sz="0" w:space="0" w:color="auto"/>
            <w:left w:val="none" w:sz="0" w:space="0" w:color="auto"/>
            <w:bottom w:val="none" w:sz="0" w:space="0" w:color="auto"/>
            <w:right w:val="none" w:sz="0" w:space="0" w:color="auto"/>
          </w:divBdr>
        </w:div>
      </w:divsChild>
    </w:div>
    <w:div w:id="1920365690">
      <w:bodyDiv w:val="1"/>
      <w:marLeft w:val="0"/>
      <w:marRight w:val="0"/>
      <w:marTop w:val="0"/>
      <w:marBottom w:val="0"/>
      <w:divBdr>
        <w:top w:val="none" w:sz="0" w:space="0" w:color="auto"/>
        <w:left w:val="none" w:sz="0" w:space="0" w:color="auto"/>
        <w:bottom w:val="none" w:sz="0" w:space="0" w:color="auto"/>
        <w:right w:val="none" w:sz="0" w:space="0" w:color="auto"/>
      </w:divBdr>
    </w:div>
    <w:div w:id="1942227449">
      <w:bodyDiv w:val="1"/>
      <w:marLeft w:val="0"/>
      <w:marRight w:val="0"/>
      <w:marTop w:val="0"/>
      <w:marBottom w:val="0"/>
      <w:divBdr>
        <w:top w:val="none" w:sz="0" w:space="0" w:color="auto"/>
        <w:left w:val="none" w:sz="0" w:space="0" w:color="auto"/>
        <w:bottom w:val="none" w:sz="0" w:space="0" w:color="auto"/>
        <w:right w:val="none" w:sz="0" w:space="0" w:color="auto"/>
      </w:divBdr>
    </w:div>
    <w:div w:id="1949657385">
      <w:bodyDiv w:val="1"/>
      <w:marLeft w:val="0"/>
      <w:marRight w:val="0"/>
      <w:marTop w:val="0"/>
      <w:marBottom w:val="0"/>
      <w:divBdr>
        <w:top w:val="none" w:sz="0" w:space="0" w:color="auto"/>
        <w:left w:val="none" w:sz="0" w:space="0" w:color="auto"/>
        <w:bottom w:val="none" w:sz="0" w:space="0" w:color="auto"/>
        <w:right w:val="none" w:sz="0" w:space="0" w:color="auto"/>
      </w:divBdr>
    </w:div>
    <w:div w:id="2010450709">
      <w:bodyDiv w:val="1"/>
      <w:marLeft w:val="0"/>
      <w:marRight w:val="0"/>
      <w:marTop w:val="0"/>
      <w:marBottom w:val="0"/>
      <w:divBdr>
        <w:top w:val="none" w:sz="0" w:space="0" w:color="auto"/>
        <w:left w:val="none" w:sz="0" w:space="0" w:color="auto"/>
        <w:bottom w:val="none" w:sz="0" w:space="0" w:color="auto"/>
        <w:right w:val="none" w:sz="0" w:space="0" w:color="auto"/>
      </w:divBdr>
    </w:div>
    <w:div w:id="2010938132">
      <w:bodyDiv w:val="1"/>
      <w:marLeft w:val="0"/>
      <w:marRight w:val="0"/>
      <w:marTop w:val="0"/>
      <w:marBottom w:val="0"/>
      <w:divBdr>
        <w:top w:val="none" w:sz="0" w:space="0" w:color="auto"/>
        <w:left w:val="none" w:sz="0" w:space="0" w:color="auto"/>
        <w:bottom w:val="none" w:sz="0" w:space="0" w:color="auto"/>
        <w:right w:val="none" w:sz="0" w:space="0" w:color="auto"/>
      </w:divBdr>
    </w:div>
    <w:div w:id="2063826092">
      <w:bodyDiv w:val="1"/>
      <w:marLeft w:val="0"/>
      <w:marRight w:val="0"/>
      <w:marTop w:val="0"/>
      <w:marBottom w:val="0"/>
      <w:divBdr>
        <w:top w:val="none" w:sz="0" w:space="0" w:color="auto"/>
        <w:left w:val="none" w:sz="0" w:space="0" w:color="auto"/>
        <w:bottom w:val="none" w:sz="0" w:space="0" w:color="auto"/>
        <w:right w:val="none" w:sz="0" w:space="0" w:color="auto"/>
      </w:divBdr>
      <w:divsChild>
        <w:div w:id="244190894">
          <w:marLeft w:val="446"/>
          <w:marRight w:val="0"/>
          <w:marTop w:val="0"/>
          <w:marBottom w:val="0"/>
          <w:divBdr>
            <w:top w:val="none" w:sz="0" w:space="0" w:color="auto"/>
            <w:left w:val="none" w:sz="0" w:space="0" w:color="auto"/>
            <w:bottom w:val="none" w:sz="0" w:space="0" w:color="auto"/>
            <w:right w:val="none" w:sz="0" w:space="0" w:color="auto"/>
          </w:divBdr>
        </w:div>
        <w:div w:id="1519276582">
          <w:marLeft w:val="446"/>
          <w:marRight w:val="0"/>
          <w:marTop w:val="0"/>
          <w:marBottom w:val="0"/>
          <w:divBdr>
            <w:top w:val="none" w:sz="0" w:space="0" w:color="auto"/>
            <w:left w:val="none" w:sz="0" w:space="0" w:color="auto"/>
            <w:bottom w:val="none" w:sz="0" w:space="0" w:color="auto"/>
            <w:right w:val="none" w:sz="0" w:space="0" w:color="auto"/>
          </w:divBdr>
        </w:div>
        <w:div w:id="1492789684">
          <w:marLeft w:val="446"/>
          <w:marRight w:val="0"/>
          <w:marTop w:val="0"/>
          <w:marBottom w:val="0"/>
          <w:divBdr>
            <w:top w:val="none" w:sz="0" w:space="0" w:color="auto"/>
            <w:left w:val="none" w:sz="0" w:space="0" w:color="auto"/>
            <w:bottom w:val="none" w:sz="0" w:space="0" w:color="auto"/>
            <w:right w:val="none" w:sz="0" w:space="0" w:color="auto"/>
          </w:divBdr>
        </w:div>
      </w:divsChild>
    </w:div>
    <w:div w:id="21436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IMM">
  <a:themeElements>
    <a:clrScheme name="Nouvelle Charte">
      <a:dk1>
        <a:srgbClr val="000000"/>
      </a:dk1>
      <a:lt1>
        <a:sysClr val="window" lastClr="FFFFFF"/>
      </a:lt1>
      <a:dk2>
        <a:srgbClr val="005677"/>
      </a:dk2>
      <a:lt2>
        <a:srgbClr val="EEECE1"/>
      </a:lt2>
      <a:accent1>
        <a:srgbClr val="005677"/>
      </a:accent1>
      <a:accent2>
        <a:srgbClr val="E2051B"/>
      </a:accent2>
      <a:accent3>
        <a:srgbClr val="FF6600"/>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7285-6142-4C7D-A9A9-348487EF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6798</Words>
  <Characters>39598</Characters>
  <Application>Microsoft Office Word</Application>
  <DocSecurity>0</DocSecurity>
  <Lines>329</Lines>
  <Paragraphs>92</Paragraphs>
  <ScaleCrop>false</ScaleCrop>
  <HeadingPairs>
    <vt:vector size="2" baseType="variant">
      <vt:variant>
        <vt:lpstr>Titre</vt:lpstr>
      </vt:variant>
      <vt:variant>
        <vt:i4>1</vt:i4>
      </vt:variant>
    </vt:vector>
  </HeadingPairs>
  <TitlesOfParts>
    <vt:vector size="1" baseType="lpstr">
      <vt:lpstr/>
    </vt:vector>
  </TitlesOfParts>
  <Company>ADASE</Company>
  <LinksUpToDate>false</LinksUpToDate>
  <CharactersWithSpaces>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2024-05-24T07:08:00Z</cp:lastPrinted>
  <dcterms:created xsi:type="dcterms:W3CDTF">2024-06-14T10:21:00Z</dcterms:created>
  <dcterms:modified xsi:type="dcterms:W3CDTF">2024-06-14T10:21:00Z</dcterms:modified>
</cp:coreProperties>
</file>